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C5B38" w14:textId="7A5B8EC7" w:rsidR="00A23A61" w:rsidRPr="00063C12" w:rsidRDefault="002E015B" w:rsidP="002E015B">
      <w:pPr>
        <w:jc w:val="center"/>
        <w:rPr>
          <w:rFonts w:ascii="Trebuchet MS" w:hAnsi="Trebuchet MS"/>
          <w:b/>
          <w:bCs/>
          <w:color w:val="1F3864" w:themeColor="accent1" w:themeShade="80"/>
          <w:sz w:val="20"/>
          <w:szCs w:val="20"/>
          <w:lang w:val="ro-RO"/>
        </w:rPr>
      </w:pPr>
      <w:r w:rsidRPr="00063C12">
        <w:rPr>
          <w:rFonts w:ascii="Trebuchet MS" w:hAnsi="Trebuchet MS"/>
          <w:b/>
          <w:bCs/>
          <w:color w:val="1F3864" w:themeColor="accent1" w:themeShade="80"/>
          <w:sz w:val="20"/>
          <w:szCs w:val="20"/>
          <w:lang w:val="ro-RO"/>
        </w:rPr>
        <w:t xml:space="preserve">Anexa </w:t>
      </w:r>
      <w:r w:rsidR="00961EA5" w:rsidRPr="00063C12">
        <w:rPr>
          <w:rFonts w:ascii="Trebuchet MS" w:hAnsi="Trebuchet MS"/>
          <w:b/>
          <w:bCs/>
          <w:color w:val="1F3864" w:themeColor="accent1" w:themeShade="80"/>
          <w:sz w:val="20"/>
          <w:szCs w:val="20"/>
          <w:lang w:val="ro-RO"/>
        </w:rPr>
        <w:t>2</w:t>
      </w:r>
      <w:r w:rsidRPr="00063C12">
        <w:rPr>
          <w:rFonts w:ascii="Trebuchet MS" w:hAnsi="Trebuchet MS"/>
          <w:b/>
          <w:bCs/>
          <w:color w:val="1F3864" w:themeColor="accent1" w:themeShade="80"/>
          <w:sz w:val="20"/>
          <w:szCs w:val="20"/>
          <w:lang w:val="ro-RO"/>
        </w:rPr>
        <w:t xml:space="preserve"> la Ghidul Solicitantului Condiții Specifice </w:t>
      </w:r>
    </w:p>
    <w:p w14:paraId="06944A44" w14:textId="0487E871" w:rsidR="002E015B" w:rsidRPr="00063C12" w:rsidRDefault="002E015B" w:rsidP="002E015B">
      <w:pPr>
        <w:jc w:val="center"/>
        <w:rPr>
          <w:rFonts w:ascii="Trebuchet MS" w:hAnsi="Trebuchet MS"/>
          <w:b/>
          <w:bCs/>
          <w:color w:val="1F3864" w:themeColor="accent1" w:themeShade="80"/>
          <w:sz w:val="20"/>
          <w:szCs w:val="20"/>
          <w:lang w:val="ro-RO"/>
        </w:rPr>
      </w:pPr>
      <w:r w:rsidRPr="00063C12">
        <w:rPr>
          <w:rFonts w:ascii="Trebuchet MS" w:hAnsi="Trebuchet MS"/>
          <w:b/>
          <w:bCs/>
          <w:color w:val="1F3864" w:themeColor="accent1" w:themeShade="80"/>
          <w:sz w:val="20"/>
          <w:szCs w:val="20"/>
          <w:lang w:val="ro-RO"/>
        </w:rPr>
        <w:t>„</w:t>
      </w:r>
      <w:r w:rsidR="000F5592" w:rsidRPr="00063C12">
        <w:rPr>
          <w:rFonts w:ascii="Trebuchet MS" w:hAnsi="Trebuchet MS"/>
          <w:b/>
          <w:bCs/>
          <w:i/>
          <w:color w:val="1F3864" w:themeColor="accent1" w:themeShade="80"/>
          <w:sz w:val="20"/>
          <w:szCs w:val="20"/>
          <w:lang w:val="ro-RO"/>
        </w:rPr>
        <w:t>Consolidarea dialogului social și a parteneriatelor pentru ocupare și formare</w:t>
      </w:r>
      <w:r w:rsidR="00961EA5" w:rsidRPr="00063C12">
        <w:rPr>
          <w:rFonts w:ascii="Trebuchet MS" w:hAnsi="Trebuchet MS"/>
          <w:b/>
          <w:bCs/>
          <w:i/>
          <w:color w:val="1F3864" w:themeColor="accent1" w:themeShade="80"/>
          <w:sz w:val="20"/>
          <w:szCs w:val="20"/>
          <w:lang w:val="ro-RO"/>
        </w:rPr>
        <w:t xml:space="preserve"> </w:t>
      </w:r>
      <w:r w:rsidR="002E618C">
        <w:rPr>
          <w:rFonts w:ascii="Trebuchet MS" w:hAnsi="Trebuchet MS"/>
          <w:b/>
          <w:bCs/>
          <w:i/>
          <w:color w:val="1F3864" w:themeColor="accent1" w:themeShade="80"/>
          <w:sz w:val="20"/>
          <w:szCs w:val="20"/>
          <w:lang w:val="ro-RO"/>
        </w:rPr>
        <w:t>I</w:t>
      </w:r>
      <w:r w:rsidR="00961EA5" w:rsidRPr="00063C12">
        <w:rPr>
          <w:rFonts w:ascii="Trebuchet MS" w:hAnsi="Trebuchet MS"/>
          <w:b/>
          <w:bCs/>
          <w:i/>
          <w:color w:val="1F3864" w:themeColor="accent1" w:themeShade="80"/>
          <w:sz w:val="20"/>
          <w:szCs w:val="20"/>
          <w:lang w:val="ro-RO"/>
        </w:rPr>
        <w:t xml:space="preserve">I - </w:t>
      </w:r>
      <w:proofErr w:type="spellStart"/>
      <w:r w:rsidR="002E618C">
        <w:rPr>
          <w:rFonts w:ascii="Trebuchet MS" w:hAnsi="Trebuchet MS"/>
          <w:b/>
          <w:bCs/>
          <w:i/>
          <w:color w:val="1F3864" w:themeColor="accent1" w:themeShade="80"/>
          <w:sz w:val="20"/>
          <w:szCs w:val="20"/>
          <w:lang w:val="ro-RO"/>
        </w:rPr>
        <w:t>F</w:t>
      </w:r>
      <w:r w:rsidR="00961EA5" w:rsidRPr="00063C12">
        <w:rPr>
          <w:rFonts w:ascii="Trebuchet MS" w:hAnsi="Trebuchet MS"/>
          <w:b/>
          <w:bCs/>
          <w:i/>
          <w:color w:val="1F3864" w:themeColor="accent1" w:themeShade="80"/>
          <w:sz w:val="20"/>
          <w:szCs w:val="20"/>
          <w:lang w:val="ro-RO"/>
        </w:rPr>
        <w:t>ederatii</w:t>
      </w:r>
      <w:proofErr w:type="spellEnd"/>
      <w:r w:rsidRPr="00063C12">
        <w:rPr>
          <w:rFonts w:ascii="Trebuchet MS" w:hAnsi="Trebuchet MS"/>
          <w:b/>
          <w:bCs/>
          <w:color w:val="1F3864" w:themeColor="accent1" w:themeShade="80"/>
          <w:sz w:val="20"/>
          <w:szCs w:val="20"/>
          <w:lang w:val="ro-RO"/>
        </w:rPr>
        <w:t>“</w:t>
      </w:r>
    </w:p>
    <w:p w14:paraId="01F1BACB" w14:textId="77777777" w:rsidR="003E5051" w:rsidRPr="00063C12" w:rsidRDefault="003E5051">
      <w:pPr>
        <w:rPr>
          <w:rFonts w:ascii="Trebuchet MS" w:hAnsi="Trebuchet MS"/>
          <w:color w:val="1F3864" w:themeColor="accent1" w:themeShade="80"/>
          <w:sz w:val="20"/>
          <w:szCs w:val="20"/>
          <w:lang w:val="ro-RO"/>
        </w:rPr>
      </w:pPr>
    </w:p>
    <w:p w14:paraId="3197B80B" w14:textId="41C21EE9" w:rsidR="002E015B" w:rsidRPr="00063C12" w:rsidRDefault="002E015B" w:rsidP="002E015B">
      <w:pPr>
        <w:pStyle w:val="Heading2"/>
        <w:rPr>
          <w:rFonts w:ascii="Trebuchet MS" w:eastAsiaTheme="minorHAnsi" w:hAnsi="Trebuchet MS" w:cstheme="minorBidi"/>
          <w:b/>
          <w:bCs/>
          <w:color w:val="1F3864" w:themeColor="accent1" w:themeShade="80"/>
          <w:sz w:val="20"/>
          <w:szCs w:val="20"/>
          <w:lang w:val="ro-RO"/>
        </w:rPr>
      </w:pPr>
      <w:r w:rsidRPr="00063C12">
        <w:rPr>
          <w:rFonts w:ascii="Trebuchet MS" w:eastAsiaTheme="minorHAnsi" w:hAnsi="Trebuchet MS" w:cstheme="minorBidi"/>
          <w:b/>
          <w:bCs/>
          <w:color w:val="1F3864" w:themeColor="accent1" w:themeShade="80"/>
          <w:sz w:val="20"/>
          <w:szCs w:val="20"/>
          <w:lang w:val="ro-RO"/>
        </w:rPr>
        <w:t xml:space="preserve">Criteriile de evaluare </w:t>
      </w:r>
      <w:proofErr w:type="spellStart"/>
      <w:r w:rsidRPr="00063C12">
        <w:rPr>
          <w:rFonts w:ascii="Trebuchet MS" w:eastAsiaTheme="minorHAnsi" w:hAnsi="Trebuchet MS" w:cstheme="minorBidi"/>
          <w:b/>
          <w:bCs/>
          <w:color w:val="1F3864" w:themeColor="accent1" w:themeShade="80"/>
          <w:sz w:val="20"/>
          <w:szCs w:val="20"/>
          <w:lang w:val="ro-RO"/>
        </w:rPr>
        <w:t>şi</w:t>
      </w:r>
      <w:proofErr w:type="spellEnd"/>
      <w:r w:rsidRPr="00063C12">
        <w:rPr>
          <w:rFonts w:ascii="Trebuchet MS" w:eastAsiaTheme="minorHAnsi" w:hAnsi="Trebuchet MS" w:cstheme="minorBidi"/>
          <w:b/>
          <w:bCs/>
          <w:color w:val="1F3864" w:themeColor="accent1" w:themeShade="80"/>
          <w:sz w:val="20"/>
          <w:szCs w:val="20"/>
          <w:lang w:val="ro-RO"/>
        </w:rPr>
        <w:t xml:space="preserve"> </w:t>
      </w:r>
      <w:proofErr w:type="spellStart"/>
      <w:r w:rsidRPr="00063C12">
        <w:rPr>
          <w:rFonts w:ascii="Trebuchet MS" w:eastAsiaTheme="minorHAnsi" w:hAnsi="Trebuchet MS" w:cstheme="minorBidi"/>
          <w:b/>
          <w:bCs/>
          <w:color w:val="1F3864" w:themeColor="accent1" w:themeShade="80"/>
          <w:sz w:val="20"/>
          <w:szCs w:val="20"/>
          <w:lang w:val="ro-RO"/>
        </w:rPr>
        <w:t>selecţie</w:t>
      </w:r>
      <w:proofErr w:type="spellEnd"/>
      <w:r w:rsidRPr="00063C12">
        <w:rPr>
          <w:rFonts w:ascii="Trebuchet MS" w:eastAsiaTheme="minorHAnsi" w:hAnsi="Trebuchet MS" w:cstheme="minorBidi"/>
          <w:b/>
          <w:bCs/>
          <w:color w:val="1F3864" w:themeColor="accent1" w:themeShade="80"/>
          <w:sz w:val="20"/>
          <w:szCs w:val="20"/>
          <w:lang w:val="ro-RO"/>
        </w:rPr>
        <w:t xml:space="preserve"> tehnică </w:t>
      </w:r>
      <w:proofErr w:type="spellStart"/>
      <w:r w:rsidRPr="00063C12">
        <w:rPr>
          <w:rFonts w:ascii="Trebuchet MS" w:eastAsiaTheme="minorHAnsi" w:hAnsi="Trebuchet MS" w:cstheme="minorBidi"/>
          <w:b/>
          <w:bCs/>
          <w:color w:val="1F3864" w:themeColor="accent1" w:themeShade="80"/>
          <w:sz w:val="20"/>
          <w:szCs w:val="20"/>
          <w:lang w:val="ro-RO"/>
        </w:rPr>
        <w:t>şi</w:t>
      </w:r>
      <w:proofErr w:type="spellEnd"/>
      <w:r w:rsidRPr="00063C12">
        <w:rPr>
          <w:rFonts w:ascii="Trebuchet MS" w:eastAsiaTheme="minorHAnsi" w:hAnsi="Trebuchet MS" w:cstheme="minorBidi"/>
          <w:b/>
          <w:bCs/>
          <w:color w:val="1F3864" w:themeColor="accent1" w:themeShade="80"/>
          <w:sz w:val="20"/>
          <w:szCs w:val="20"/>
          <w:lang w:val="ro-RO"/>
        </w:rPr>
        <w:t xml:space="preserve"> financiară </w:t>
      </w:r>
      <w:r w:rsidR="006601E5" w:rsidRPr="00063C12">
        <w:rPr>
          <w:rFonts w:ascii="Trebuchet MS" w:eastAsiaTheme="minorHAnsi" w:hAnsi="Trebuchet MS" w:cstheme="minorBidi"/>
          <w:b/>
          <w:bCs/>
          <w:color w:val="1F3864" w:themeColor="accent1" w:themeShade="80"/>
          <w:sz w:val="20"/>
          <w:szCs w:val="20"/>
          <w:lang w:val="ro-RO"/>
        </w:rPr>
        <w:t>calitativa</w:t>
      </w:r>
    </w:p>
    <w:p w14:paraId="4F28A144" w14:textId="64BF98A0" w:rsidR="006601E5" w:rsidRPr="00063C12" w:rsidRDefault="006601E5" w:rsidP="006601E5">
      <w:pPr>
        <w:rPr>
          <w:color w:val="1F3864" w:themeColor="accent1" w:themeShade="80"/>
          <w:lang w:val="ro-RO"/>
        </w:rPr>
      </w:pPr>
    </w:p>
    <w:tbl>
      <w:tblPr>
        <w:tblStyle w:val="TableGrid"/>
        <w:tblW w:w="4621" w:type="pct"/>
        <w:tblLook w:val="04A0" w:firstRow="1" w:lastRow="0" w:firstColumn="1" w:lastColumn="0" w:noHBand="0" w:noVBand="1"/>
      </w:tblPr>
      <w:tblGrid>
        <w:gridCol w:w="507"/>
        <w:gridCol w:w="2221"/>
        <w:gridCol w:w="4398"/>
        <w:gridCol w:w="921"/>
        <w:gridCol w:w="1303"/>
      </w:tblGrid>
      <w:tr w:rsidR="00063C12" w:rsidRPr="00063C12" w14:paraId="7088D9DA" w14:textId="1984327A" w:rsidTr="00D325C5">
        <w:tc>
          <w:tcPr>
            <w:tcW w:w="293" w:type="pct"/>
            <w:tcBorders>
              <w:bottom w:val="nil"/>
            </w:tcBorders>
            <w:shd w:val="clear" w:color="auto" w:fill="ACB9CA" w:themeFill="text2" w:themeFillTint="66"/>
          </w:tcPr>
          <w:p w14:paraId="5F343964"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Nr. </w:t>
            </w:r>
            <w:proofErr w:type="spellStart"/>
            <w:r w:rsidRPr="00063C12">
              <w:rPr>
                <w:rFonts w:ascii="Trebuchet MS" w:hAnsi="Trebuchet MS"/>
                <w:color w:val="1F3864" w:themeColor="accent1" w:themeShade="80"/>
                <w:w w:val="105"/>
                <w:sz w:val="20"/>
                <w:szCs w:val="20"/>
                <w:lang w:val="ro-RO"/>
              </w:rPr>
              <w:t>crt</w:t>
            </w:r>
            <w:proofErr w:type="spellEnd"/>
          </w:p>
        </w:tc>
        <w:tc>
          <w:tcPr>
            <w:tcW w:w="1285" w:type="pct"/>
            <w:tcBorders>
              <w:bottom w:val="single" w:sz="4" w:space="0" w:color="auto"/>
            </w:tcBorders>
            <w:shd w:val="clear" w:color="auto" w:fill="ACB9CA" w:themeFill="text2" w:themeFillTint="66"/>
          </w:tcPr>
          <w:p w14:paraId="718A908F"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Criterii de </w:t>
            </w:r>
            <w:proofErr w:type="spellStart"/>
            <w:r w:rsidRPr="00063C12">
              <w:rPr>
                <w:rFonts w:ascii="Trebuchet MS" w:hAnsi="Trebuchet MS"/>
                <w:color w:val="1F3864" w:themeColor="accent1" w:themeShade="80"/>
                <w:w w:val="105"/>
                <w:sz w:val="20"/>
                <w:szCs w:val="20"/>
                <w:lang w:val="ro-RO"/>
              </w:rPr>
              <w:t>selecţie</w:t>
            </w:r>
            <w:proofErr w:type="spellEnd"/>
          </w:p>
        </w:tc>
        <w:tc>
          <w:tcPr>
            <w:tcW w:w="2545" w:type="pct"/>
            <w:tcBorders>
              <w:bottom w:val="single" w:sz="4" w:space="0" w:color="auto"/>
            </w:tcBorders>
            <w:shd w:val="clear" w:color="auto" w:fill="ACB9CA" w:themeFill="text2" w:themeFillTint="66"/>
          </w:tcPr>
          <w:p w14:paraId="6BD8B8FB"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roofErr w:type="spellStart"/>
            <w:r w:rsidRPr="00063C12">
              <w:rPr>
                <w:rFonts w:ascii="Trebuchet MS" w:hAnsi="Trebuchet MS"/>
                <w:color w:val="1F3864" w:themeColor="accent1" w:themeShade="80"/>
                <w:w w:val="105"/>
                <w:sz w:val="20"/>
                <w:szCs w:val="20"/>
                <w:lang w:val="ro-RO"/>
              </w:rPr>
              <w:t>Explicaţii</w:t>
            </w:r>
            <w:proofErr w:type="spellEnd"/>
          </w:p>
        </w:tc>
        <w:tc>
          <w:tcPr>
            <w:tcW w:w="533" w:type="pct"/>
            <w:tcBorders>
              <w:bottom w:val="single" w:sz="4" w:space="0" w:color="auto"/>
            </w:tcBorders>
            <w:shd w:val="clear" w:color="auto" w:fill="ACB9CA" w:themeFill="text2" w:themeFillTint="66"/>
          </w:tcPr>
          <w:p w14:paraId="743D58E9"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Punctaj</w:t>
            </w:r>
          </w:p>
        </w:tc>
        <w:tc>
          <w:tcPr>
            <w:tcW w:w="344" w:type="pct"/>
            <w:tcBorders>
              <w:bottom w:val="single" w:sz="4" w:space="0" w:color="auto"/>
            </w:tcBorders>
            <w:shd w:val="clear" w:color="auto" w:fill="ACB9CA" w:themeFill="text2" w:themeFillTint="66"/>
          </w:tcPr>
          <w:p w14:paraId="7F914064"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063C12" w:rsidRPr="00063C12" w14:paraId="75291EB2" w14:textId="026046E0" w:rsidTr="00D325C5">
        <w:trPr>
          <w:trHeight w:val="870"/>
        </w:trPr>
        <w:tc>
          <w:tcPr>
            <w:tcW w:w="293" w:type="pct"/>
            <w:tcBorders>
              <w:top w:val="nil"/>
              <w:left w:val="single" w:sz="4" w:space="0" w:color="auto"/>
              <w:bottom w:val="single" w:sz="4" w:space="0" w:color="auto"/>
              <w:right w:val="single" w:sz="4" w:space="0" w:color="auto"/>
            </w:tcBorders>
            <w:shd w:val="clear" w:color="auto" w:fill="D5DCE4" w:themeFill="text2" w:themeFillTint="33"/>
          </w:tcPr>
          <w:p w14:paraId="4D1A8019"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w:t>
            </w:r>
          </w:p>
        </w:tc>
        <w:tc>
          <w:tcPr>
            <w:tcW w:w="383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0CB11B52" w14:textId="77777777" w:rsidR="00063C12" w:rsidRPr="00063C12" w:rsidRDefault="00063C12" w:rsidP="004B3D55">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RELEVANŢĂ STRATEGICĂ – măsura în care proiectul contribuie la realizarea obiectivelor din   documentele  strategice relevante prin soluționarea nevoilor specifice ale grupului </w:t>
            </w:r>
            <w:proofErr w:type="spellStart"/>
            <w:r w:rsidRPr="00063C12">
              <w:rPr>
                <w:rFonts w:ascii="Trebuchet MS" w:hAnsi="Trebuchet MS"/>
                <w:color w:val="1F3864" w:themeColor="accent1" w:themeShade="80"/>
                <w:w w:val="105"/>
                <w:sz w:val="20"/>
                <w:szCs w:val="20"/>
                <w:lang w:val="ro-RO"/>
              </w:rPr>
              <w:t>ţintă</w:t>
            </w:r>
            <w:proofErr w:type="spellEnd"/>
            <w:r w:rsidRPr="00063C12">
              <w:rPr>
                <w:rFonts w:ascii="Trebuchet MS" w:hAnsi="Trebuchet MS"/>
                <w:color w:val="1F3864" w:themeColor="accent1" w:themeShade="80"/>
                <w:w w:val="105"/>
                <w:sz w:val="20"/>
                <w:szCs w:val="20"/>
                <w:lang w:val="ro-RO"/>
              </w:rPr>
              <w:t>.</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53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0171E346"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Max.30</w:t>
            </w:r>
          </w:p>
          <w:p w14:paraId="092896AD"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Min. 21</w:t>
            </w:r>
          </w:p>
        </w:tc>
        <w:tc>
          <w:tcPr>
            <w:tcW w:w="34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28BAD4E" w14:textId="23BFFAC8"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Modalitatea de acordare a punctajului</w:t>
            </w:r>
          </w:p>
        </w:tc>
      </w:tr>
      <w:tr w:rsidR="00063C12" w:rsidRPr="00063C12" w14:paraId="5E7EE5D2" w14:textId="03847072" w:rsidTr="00D325C5">
        <w:tc>
          <w:tcPr>
            <w:tcW w:w="293" w:type="pct"/>
            <w:tcBorders>
              <w:top w:val="single" w:sz="4" w:space="0" w:color="auto"/>
            </w:tcBorders>
          </w:tcPr>
          <w:p w14:paraId="458B92A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1.1</w:t>
            </w:r>
          </w:p>
        </w:tc>
        <w:tc>
          <w:tcPr>
            <w:tcW w:w="1285" w:type="pct"/>
            <w:tcBorders>
              <w:top w:val="single" w:sz="4" w:space="0" w:color="auto"/>
            </w:tcBorders>
          </w:tcPr>
          <w:p w14:paraId="1686F0C2" w14:textId="39F3891E"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contribuie  la  îndeplinirea  obiectivelor specifice ale programului/apelului  din documentele strategice relevante pentru proiect</w:t>
            </w:r>
            <w:r w:rsidRPr="00063C12">
              <w:rPr>
                <w:rFonts w:ascii="Trebuchet MS" w:hAnsi="Trebuchet MS"/>
                <w:color w:val="1F3864" w:themeColor="accent1" w:themeShade="80"/>
                <w:w w:val="105"/>
                <w:sz w:val="20"/>
                <w:szCs w:val="20"/>
                <w:vertAlign w:val="superscript"/>
                <w:lang w:val="ro-RO"/>
              </w:rPr>
              <w:footnoteReference w:id="1"/>
            </w:r>
            <w:r w:rsidRPr="00063C12">
              <w:rPr>
                <w:rFonts w:ascii="Trebuchet MS" w:hAnsi="Trebuchet MS"/>
                <w:color w:val="1F3864" w:themeColor="accent1" w:themeShade="80"/>
                <w:w w:val="105"/>
                <w:sz w:val="20"/>
                <w:szCs w:val="20"/>
                <w:lang w:val="ro-RO"/>
              </w:rPr>
              <w:t>.</w:t>
            </w:r>
          </w:p>
        </w:tc>
        <w:tc>
          <w:tcPr>
            <w:tcW w:w="2545" w:type="pct"/>
            <w:tcBorders>
              <w:top w:val="single" w:sz="4" w:space="0" w:color="auto"/>
            </w:tcBorders>
          </w:tcPr>
          <w:p w14:paraId="51CF0A42" w14:textId="2A0B668D"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contribuie la consolidarea capacității partenerilor sociali pentru implementarea dialogului social pe piața muncii în conformitate cu prevederile Legii 367/2022 privind dialogul social</w:t>
            </w:r>
          </w:p>
        </w:tc>
        <w:tc>
          <w:tcPr>
            <w:tcW w:w="533" w:type="pct"/>
            <w:tcBorders>
              <w:top w:val="nil"/>
            </w:tcBorders>
          </w:tcPr>
          <w:p w14:paraId="0EC96045" w14:textId="216AFEA8"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w:t>
            </w:r>
          </w:p>
        </w:tc>
        <w:tc>
          <w:tcPr>
            <w:tcW w:w="344" w:type="pct"/>
            <w:tcBorders>
              <w:top w:val="nil"/>
            </w:tcBorders>
          </w:tcPr>
          <w:p w14:paraId="0ADA6723" w14:textId="4778AF78"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 xml:space="preserve">cumulativ </w:t>
            </w:r>
          </w:p>
        </w:tc>
      </w:tr>
      <w:tr w:rsidR="00063C12" w:rsidRPr="00063C12" w14:paraId="7168B494" w14:textId="77B35326" w:rsidTr="00D325C5">
        <w:tc>
          <w:tcPr>
            <w:tcW w:w="293" w:type="pct"/>
            <w:tcBorders>
              <w:top w:val="single" w:sz="4" w:space="0" w:color="auto"/>
            </w:tcBorders>
          </w:tcPr>
          <w:p w14:paraId="45439051"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1.2</w:t>
            </w:r>
          </w:p>
        </w:tc>
        <w:tc>
          <w:tcPr>
            <w:tcW w:w="1285" w:type="pct"/>
            <w:tcBorders>
              <w:top w:val="single" w:sz="4" w:space="0" w:color="auto"/>
            </w:tcBorders>
          </w:tcPr>
          <w:p w14:paraId="4C0443E6" w14:textId="42BB0D8A"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Obiectivele proiectului sunt corelate cu obiectivele specifice în cadrul PEO</w:t>
            </w:r>
          </w:p>
        </w:tc>
        <w:tc>
          <w:tcPr>
            <w:tcW w:w="2545" w:type="pct"/>
            <w:tcBorders>
              <w:top w:val="single" w:sz="4" w:space="0" w:color="auto"/>
            </w:tcBorders>
          </w:tcPr>
          <w:p w14:paraId="5AADAB8A" w14:textId="77777777"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Obiectivele proiectului sunt clar formulate, specifice și sunt corelate cu obiectivele cuprinse în Program</w:t>
            </w:r>
          </w:p>
        </w:tc>
        <w:tc>
          <w:tcPr>
            <w:tcW w:w="533" w:type="pct"/>
            <w:tcBorders>
              <w:top w:val="nil"/>
            </w:tcBorders>
          </w:tcPr>
          <w:p w14:paraId="62731346" w14:textId="1FE36D83" w:rsidR="00063C12" w:rsidRPr="00063C12" w:rsidRDefault="00063C12" w:rsidP="006601E5">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w:t>
            </w:r>
          </w:p>
          <w:p w14:paraId="539AB6EE" w14:textId="08B6A8B6" w:rsidR="00063C12" w:rsidRPr="00063C12" w:rsidRDefault="00063C12" w:rsidP="006601E5">
            <w:pPr>
              <w:tabs>
                <w:tab w:val="left" w:pos="-540"/>
              </w:tabs>
              <w:spacing w:after="160" w:line="259" w:lineRule="auto"/>
              <w:ind w:right="-630"/>
              <w:jc w:val="center"/>
              <w:rPr>
                <w:rFonts w:ascii="Trebuchet MS" w:hAnsi="Trebuchet MS"/>
                <w:color w:val="1F3864" w:themeColor="accent1" w:themeShade="80"/>
                <w:w w:val="105"/>
                <w:sz w:val="20"/>
                <w:szCs w:val="20"/>
                <w:lang w:val="ro-RO"/>
              </w:rPr>
            </w:pPr>
          </w:p>
        </w:tc>
        <w:tc>
          <w:tcPr>
            <w:tcW w:w="344" w:type="pct"/>
            <w:tcBorders>
              <w:top w:val="nil"/>
            </w:tcBorders>
          </w:tcPr>
          <w:p w14:paraId="3589C3CE" w14:textId="2A2F7ED0" w:rsidR="00063C12" w:rsidRPr="00063C12" w:rsidRDefault="00063C12" w:rsidP="006601E5">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cumulativ</w:t>
            </w:r>
          </w:p>
        </w:tc>
      </w:tr>
      <w:tr w:rsidR="00063C12" w:rsidRPr="00063C12" w14:paraId="4DF34631" w14:textId="01297800" w:rsidTr="00D325C5">
        <w:tc>
          <w:tcPr>
            <w:tcW w:w="293" w:type="pct"/>
            <w:vMerge w:val="restart"/>
          </w:tcPr>
          <w:p w14:paraId="58E49616"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1.3</w:t>
            </w:r>
          </w:p>
        </w:tc>
        <w:tc>
          <w:tcPr>
            <w:tcW w:w="1285" w:type="pct"/>
            <w:vMerge w:val="restart"/>
          </w:tcPr>
          <w:p w14:paraId="545EC1CD" w14:textId="07524EDA" w:rsidR="00063C12" w:rsidRPr="00063C12" w:rsidRDefault="00063C12" w:rsidP="004B3D55">
            <w:pPr>
              <w:tabs>
                <w:tab w:val="left" w:pos="-540"/>
              </w:tabs>
              <w:spacing w:after="160" w:line="259" w:lineRule="auto"/>
              <w:ind w:right="14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Grupul țintă este definit clar și cuantificat.</w:t>
            </w:r>
          </w:p>
        </w:tc>
        <w:tc>
          <w:tcPr>
            <w:tcW w:w="2545" w:type="pct"/>
          </w:tcPr>
          <w:p w14:paraId="2607E461" w14:textId="12726539"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Natura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dimensiunea grupului </w:t>
            </w:r>
            <w:proofErr w:type="spellStart"/>
            <w:r w:rsidRPr="00063C12">
              <w:rPr>
                <w:rFonts w:ascii="Trebuchet MS" w:hAnsi="Trebuchet MS"/>
                <w:color w:val="1F3864" w:themeColor="accent1" w:themeShade="80"/>
                <w:w w:val="105"/>
                <w:sz w:val="20"/>
                <w:szCs w:val="20"/>
                <w:lang w:val="ro-RO"/>
              </w:rPr>
              <w:t>ţintă</w:t>
            </w:r>
            <w:proofErr w:type="spellEnd"/>
            <w:r w:rsidRPr="00063C12">
              <w:rPr>
                <w:rFonts w:ascii="Trebuchet MS" w:hAnsi="Trebuchet MS"/>
                <w:color w:val="1F3864" w:themeColor="accent1" w:themeShade="80"/>
                <w:w w:val="105"/>
                <w:sz w:val="20"/>
                <w:szCs w:val="20"/>
                <w:lang w:val="ro-RO"/>
              </w:rPr>
              <w:t xml:space="preserve"> (compus doar  din persoanele care beneficiază în mod direct de activitățile proiectului), sunt luate în considerare în funcție de natura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complexitatea  </w:t>
            </w:r>
            <w:proofErr w:type="spellStart"/>
            <w:r w:rsidRPr="00063C12">
              <w:rPr>
                <w:rFonts w:ascii="Trebuchet MS" w:hAnsi="Trebuchet MS"/>
                <w:color w:val="1F3864" w:themeColor="accent1" w:themeShade="80"/>
                <w:w w:val="105"/>
                <w:sz w:val="20"/>
                <w:szCs w:val="20"/>
                <w:lang w:val="ro-RO"/>
              </w:rPr>
              <w:t>activităţilor</w:t>
            </w:r>
            <w:proofErr w:type="spellEnd"/>
            <w:r w:rsidRPr="00063C12">
              <w:rPr>
                <w:rFonts w:ascii="Trebuchet MS" w:hAnsi="Trebuchet MS"/>
                <w:color w:val="1F3864" w:themeColor="accent1" w:themeShade="80"/>
                <w:w w:val="105"/>
                <w:sz w:val="20"/>
                <w:szCs w:val="20"/>
                <w:lang w:val="ro-RO"/>
              </w:rPr>
              <w:t xml:space="preserve">  implementate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de  resursele puse la dispoziție prin proiect.</w:t>
            </w:r>
          </w:p>
        </w:tc>
        <w:tc>
          <w:tcPr>
            <w:tcW w:w="533" w:type="pct"/>
          </w:tcPr>
          <w:p w14:paraId="17D127DF" w14:textId="6118FDA0"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344" w:type="pct"/>
            <w:vMerge w:val="restart"/>
          </w:tcPr>
          <w:p w14:paraId="2EED5A63" w14:textId="75AD7C9D"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cumulativ</w:t>
            </w:r>
          </w:p>
        </w:tc>
      </w:tr>
      <w:tr w:rsidR="00063C12" w:rsidRPr="00063C12" w14:paraId="4A296A9C" w14:textId="77777777" w:rsidTr="00D325C5">
        <w:tc>
          <w:tcPr>
            <w:tcW w:w="293" w:type="pct"/>
            <w:vMerge/>
          </w:tcPr>
          <w:p w14:paraId="4FB61DE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18A70CB4" w14:textId="77777777" w:rsidR="00063C12" w:rsidRPr="00063C12" w:rsidRDefault="00063C12" w:rsidP="004B3D55">
            <w:pPr>
              <w:tabs>
                <w:tab w:val="left" w:pos="-540"/>
              </w:tabs>
              <w:spacing w:after="160" w:line="259" w:lineRule="auto"/>
              <w:ind w:right="142"/>
              <w:jc w:val="both"/>
              <w:rPr>
                <w:rFonts w:ascii="Trebuchet MS" w:hAnsi="Trebuchet MS"/>
                <w:color w:val="1F3864" w:themeColor="accent1" w:themeShade="80"/>
                <w:w w:val="105"/>
                <w:sz w:val="20"/>
                <w:szCs w:val="20"/>
                <w:lang w:val="ro-RO"/>
              </w:rPr>
            </w:pPr>
          </w:p>
        </w:tc>
        <w:tc>
          <w:tcPr>
            <w:tcW w:w="2545" w:type="pct"/>
          </w:tcPr>
          <w:p w14:paraId="5B9F15AE" w14:textId="6B9A1DB4"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Categoriile de grup </w:t>
            </w:r>
            <w:proofErr w:type="spellStart"/>
            <w:r w:rsidRPr="00063C12">
              <w:rPr>
                <w:rFonts w:ascii="Trebuchet MS" w:hAnsi="Trebuchet MS"/>
                <w:color w:val="1F3864" w:themeColor="accent1" w:themeShade="80"/>
                <w:w w:val="105"/>
                <w:sz w:val="20"/>
                <w:szCs w:val="20"/>
                <w:lang w:val="ro-RO"/>
              </w:rPr>
              <w:t>ţintă</w:t>
            </w:r>
            <w:proofErr w:type="spellEnd"/>
            <w:r w:rsidRPr="00063C12">
              <w:rPr>
                <w:rFonts w:ascii="Trebuchet MS" w:hAnsi="Trebuchet MS"/>
                <w:color w:val="1F3864" w:themeColor="accent1" w:themeShade="80"/>
                <w:w w:val="105"/>
                <w:sz w:val="20"/>
                <w:szCs w:val="20"/>
                <w:lang w:val="ro-RO"/>
              </w:rPr>
              <w:t xml:space="preserve"> sunt clar delimitate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identificate inclusiv din perspectiva geografică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a nevoilor.</w:t>
            </w:r>
          </w:p>
        </w:tc>
        <w:tc>
          <w:tcPr>
            <w:tcW w:w="533" w:type="pct"/>
          </w:tcPr>
          <w:p w14:paraId="010F8836" w14:textId="16C6DF0F"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tcPr>
          <w:p w14:paraId="4BE9247B"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063C12" w:rsidRPr="00063C12" w14:paraId="1F56C102" w14:textId="62B15F41" w:rsidTr="00D325C5">
        <w:tc>
          <w:tcPr>
            <w:tcW w:w="293" w:type="pct"/>
            <w:vMerge w:val="restart"/>
          </w:tcPr>
          <w:p w14:paraId="48015B56" w14:textId="6C9ECE5D"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1.4</w:t>
            </w:r>
          </w:p>
        </w:tc>
        <w:tc>
          <w:tcPr>
            <w:tcW w:w="1285" w:type="pct"/>
            <w:vMerge w:val="restart"/>
          </w:tcPr>
          <w:p w14:paraId="7719D85E" w14:textId="26948266" w:rsidR="00063C12" w:rsidRPr="00063C12" w:rsidRDefault="00063C12"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Valoarea asumată a indicatorului „5SO04 </w:t>
            </w:r>
            <w:r w:rsidRPr="00063C12">
              <w:rPr>
                <w:rFonts w:ascii="Trebuchet MS" w:hAnsi="Trebuchet MS"/>
                <w:iCs/>
                <w:color w:val="1F3864" w:themeColor="accent1" w:themeShade="80"/>
                <w:sz w:val="20"/>
                <w:szCs w:val="20"/>
                <w:lang w:val="ro-RO"/>
              </w:rPr>
              <w:t xml:space="preserve">Entități sprijinite </w:t>
            </w:r>
            <w:r w:rsidRPr="00063C12">
              <w:rPr>
                <w:rFonts w:ascii="Trebuchet MS" w:hAnsi="Trebuchet MS"/>
                <w:iCs/>
                <w:color w:val="1F3864" w:themeColor="accent1" w:themeShade="80"/>
                <w:sz w:val="20"/>
                <w:szCs w:val="20"/>
                <w:lang w:val="ro-RO"/>
              </w:rPr>
              <w:lastRenderedPageBreak/>
              <w:t>(pentru consolidarea dialogului social</w:t>
            </w:r>
            <w:r w:rsidRPr="00063C12">
              <w:rPr>
                <w:rFonts w:ascii="Trebuchet MS" w:hAnsi="Trebuchet MS"/>
                <w:iCs/>
                <w:color w:val="1F3864" w:themeColor="accent1" w:themeShade="80"/>
                <w:sz w:val="20"/>
                <w:szCs w:val="20"/>
              </w:rPr>
              <w:t xml:space="preserve">)“ </w:t>
            </w:r>
            <w:r w:rsidRPr="00063C12">
              <w:rPr>
                <w:rFonts w:ascii="Trebuchet MS" w:hAnsi="Trebuchet MS"/>
                <w:iCs/>
                <w:color w:val="1F3864" w:themeColor="accent1" w:themeShade="80"/>
                <w:sz w:val="20"/>
                <w:szCs w:val="20"/>
                <w:lang w:val="ro-RO"/>
              </w:rPr>
              <w:t xml:space="preserve">este mai mare </w:t>
            </w:r>
            <w:proofErr w:type="spellStart"/>
            <w:r w:rsidRPr="00063C12">
              <w:rPr>
                <w:rFonts w:ascii="Trebuchet MS" w:hAnsi="Trebuchet MS"/>
                <w:iCs/>
                <w:color w:val="1F3864" w:themeColor="accent1" w:themeShade="80"/>
                <w:sz w:val="20"/>
                <w:szCs w:val="20"/>
                <w:lang w:val="ro-RO"/>
              </w:rPr>
              <w:t>decat</w:t>
            </w:r>
            <w:proofErr w:type="spellEnd"/>
            <w:r w:rsidRPr="00063C12">
              <w:rPr>
                <w:rFonts w:ascii="Trebuchet MS" w:hAnsi="Trebuchet MS"/>
                <w:iCs/>
                <w:color w:val="1F3864" w:themeColor="accent1" w:themeShade="80"/>
                <w:sz w:val="20"/>
                <w:szCs w:val="20"/>
                <w:lang w:val="ro-RO"/>
              </w:rPr>
              <w:t xml:space="preserve"> valoarea minimă stabilită prin Ghidul Solicitantului Condiții Specifice</w:t>
            </w:r>
          </w:p>
        </w:tc>
        <w:tc>
          <w:tcPr>
            <w:tcW w:w="2545" w:type="pct"/>
          </w:tcPr>
          <w:p w14:paraId="358E7E18" w14:textId="19E7C375"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 xml:space="preserve">Valoarea asumată a indicatorului „5SO04 </w:t>
            </w:r>
            <w:r w:rsidRPr="00063C12">
              <w:rPr>
                <w:rFonts w:ascii="Trebuchet MS" w:hAnsi="Trebuchet MS"/>
                <w:iCs/>
                <w:color w:val="1F3864" w:themeColor="accent1" w:themeShade="80"/>
                <w:sz w:val="20"/>
                <w:szCs w:val="20"/>
                <w:lang w:val="ro-RO"/>
              </w:rPr>
              <w:t>Entități sprijinite (pentru consolidarea dialogului social</w:t>
            </w:r>
            <w:r w:rsidRPr="00063C12">
              <w:rPr>
                <w:rFonts w:ascii="Trebuchet MS" w:hAnsi="Trebuchet MS"/>
                <w:iCs/>
                <w:color w:val="1F3864" w:themeColor="accent1" w:themeShade="80"/>
                <w:sz w:val="20"/>
                <w:szCs w:val="20"/>
              </w:rPr>
              <w:t xml:space="preserve">)“ </w:t>
            </w:r>
            <w:r w:rsidRPr="00063C12">
              <w:rPr>
                <w:rFonts w:ascii="Trebuchet MS" w:hAnsi="Trebuchet MS"/>
                <w:iCs/>
                <w:color w:val="1F3864" w:themeColor="accent1" w:themeShade="80"/>
                <w:sz w:val="20"/>
                <w:szCs w:val="20"/>
                <w:lang w:val="ro-RO"/>
              </w:rPr>
              <w:t xml:space="preserve">este egală </w:t>
            </w:r>
            <w:r>
              <w:rPr>
                <w:rFonts w:ascii="Trebuchet MS" w:hAnsi="Trebuchet MS"/>
                <w:iCs/>
                <w:color w:val="1F3864" w:themeColor="accent1" w:themeShade="80"/>
                <w:sz w:val="20"/>
                <w:szCs w:val="20"/>
                <w:lang w:val="ro-RO"/>
              </w:rPr>
              <w:t>cu</w:t>
            </w:r>
            <w:r w:rsidRPr="00063C12">
              <w:rPr>
                <w:rFonts w:ascii="Trebuchet MS" w:hAnsi="Trebuchet MS"/>
                <w:iCs/>
                <w:color w:val="1F3864" w:themeColor="accent1" w:themeShade="80"/>
                <w:sz w:val="20"/>
                <w:szCs w:val="20"/>
                <w:lang w:val="ro-RO"/>
              </w:rPr>
              <w:t xml:space="preserve"> </w:t>
            </w:r>
            <w:r w:rsidR="000A7DC2">
              <w:rPr>
                <w:rFonts w:ascii="Trebuchet MS" w:hAnsi="Trebuchet MS"/>
                <w:iCs/>
                <w:color w:val="1F3864" w:themeColor="accent1" w:themeShade="80"/>
                <w:sz w:val="20"/>
                <w:szCs w:val="20"/>
                <w:lang w:val="ro-RO"/>
              </w:rPr>
              <w:t>2</w:t>
            </w:r>
          </w:p>
        </w:tc>
        <w:tc>
          <w:tcPr>
            <w:tcW w:w="533" w:type="pct"/>
          </w:tcPr>
          <w:p w14:paraId="36882095" w14:textId="2EB69E4E"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tcPr>
          <w:p w14:paraId="49A03D68" w14:textId="23042B8F"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disjunctiv</w:t>
            </w:r>
          </w:p>
        </w:tc>
      </w:tr>
      <w:tr w:rsidR="00063C12" w:rsidRPr="00063C12" w14:paraId="518B84F5" w14:textId="77777777" w:rsidTr="00D325C5">
        <w:tc>
          <w:tcPr>
            <w:tcW w:w="293" w:type="pct"/>
            <w:vMerge/>
          </w:tcPr>
          <w:p w14:paraId="497632A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56832330" w14:textId="77777777" w:rsidR="00063C12" w:rsidRPr="00063C12" w:rsidRDefault="00063C12"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545" w:type="pct"/>
          </w:tcPr>
          <w:p w14:paraId="7FE9CA71" w14:textId="0E82F2C2"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Valoarea asumată a indicatorului „5SO04 Entități sprijinite (pentru consolidarea dialogului social)“ este </w:t>
            </w:r>
            <w:r>
              <w:rPr>
                <w:rFonts w:ascii="Trebuchet MS" w:hAnsi="Trebuchet MS"/>
                <w:color w:val="1F3864" w:themeColor="accent1" w:themeShade="80"/>
                <w:w w:val="105"/>
                <w:sz w:val="20"/>
                <w:szCs w:val="20"/>
                <w:lang w:val="ro-RO"/>
              </w:rPr>
              <w:t>mai mare de</w:t>
            </w:r>
            <w:r w:rsidR="000A7DC2">
              <w:rPr>
                <w:rFonts w:ascii="Trebuchet MS" w:hAnsi="Trebuchet MS"/>
                <w:color w:val="1F3864" w:themeColor="accent1" w:themeShade="80"/>
                <w:w w:val="105"/>
                <w:sz w:val="20"/>
                <w:szCs w:val="20"/>
                <w:lang w:val="ro-RO"/>
              </w:rPr>
              <w:t xml:space="preserve"> 2</w:t>
            </w:r>
          </w:p>
        </w:tc>
        <w:tc>
          <w:tcPr>
            <w:tcW w:w="533" w:type="pct"/>
          </w:tcPr>
          <w:p w14:paraId="4708415E" w14:textId="38B4B661"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tcPr>
          <w:p w14:paraId="22C097C7" w14:textId="77777777"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774C914A" w14:textId="23609972" w:rsidTr="00D325C5">
        <w:tc>
          <w:tcPr>
            <w:tcW w:w="293" w:type="pct"/>
            <w:vMerge w:val="restart"/>
          </w:tcPr>
          <w:p w14:paraId="3670331B" w14:textId="250BD0DE"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1.5</w:t>
            </w:r>
          </w:p>
        </w:tc>
        <w:tc>
          <w:tcPr>
            <w:tcW w:w="1285" w:type="pct"/>
            <w:vMerge w:val="restart"/>
          </w:tcPr>
          <w:p w14:paraId="09656336" w14:textId="2A34FF37" w:rsidR="00D01E70" w:rsidRPr="00063C12" w:rsidRDefault="00D01E70"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r w:rsidRPr="00063C12">
              <w:rPr>
                <w:rFonts w:ascii="Trebuchet MS" w:hAnsi="Trebuchet MS"/>
                <w:iCs/>
                <w:color w:val="1F3864" w:themeColor="accent1" w:themeShade="80"/>
                <w:sz w:val="20"/>
                <w:szCs w:val="20"/>
                <w:lang w:val="ro-RO"/>
              </w:rPr>
              <w:t>Valoarea asumată a indicatorului „5SO01 Participanți în programe de pregătire“</w:t>
            </w:r>
          </w:p>
        </w:tc>
        <w:tc>
          <w:tcPr>
            <w:tcW w:w="2545" w:type="pct"/>
          </w:tcPr>
          <w:p w14:paraId="119BBE46" w14:textId="03AE1D94" w:rsidR="00D01E70" w:rsidRPr="00063C12" w:rsidRDefault="00D01E70"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iCs/>
                <w:color w:val="1F3864" w:themeColor="accent1" w:themeShade="80"/>
                <w:sz w:val="20"/>
                <w:szCs w:val="20"/>
                <w:lang w:val="ro-RO"/>
              </w:rPr>
              <w:t xml:space="preserve">Valoarea asumată a indicatorului „5SO01 Participanți în programe de pregătire“ este </w:t>
            </w:r>
            <w:r>
              <w:rPr>
                <w:rFonts w:ascii="Trebuchet MS" w:hAnsi="Trebuchet MS"/>
                <w:iCs/>
                <w:color w:val="1F3864" w:themeColor="accent1" w:themeShade="80"/>
                <w:sz w:val="20"/>
                <w:szCs w:val="20"/>
                <w:lang w:val="ro-RO"/>
              </w:rPr>
              <w:t xml:space="preserve">cuprinsă între </w:t>
            </w:r>
            <w:r w:rsidR="00DE269A">
              <w:rPr>
                <w:rFonts w:ascii="Trebuchet MS" w:hAnsi="Trebuchet MS"/>
                <w:iCs/>
                <w:color w:val="1F3864" w:themeColor="accent1" w:themeShade="80"/>
                <w:sz w:val="20"/>
                <w:szCs w:val="20"/>
                <w:lang w:val="ro-RO"/>
              </w:rPr>
              <w:t>41</w:t>
            </w:r>
            <w:r>
              <w:rPr>
                <w:rFonts w:ascii="Trebuchet MS" w:hAnsi="Trebuchet MS"/>
                <w:iCs/>
                <w:color w:val="1F3864" w:themeColor="accent1" w:themeShade="80"/>
                <w:sz w:val="20"/>
                <w:szCs w:val="20"/>
                <w:lang w:val="ro-RO"/>
              </w:rPr>
              <w:t xml:space="preserve"> și</w:t>
            </w:r>
            <w:r w:rsidRPr="00063C12">
              <w:rPr>
                <w:rFonts w:ascii="Trebuchet MS" w:hAnsi="Trebuchet MS"/>
                <w:iCs/>
                <w:color w:val="1F3864" w:themeColor="accent1" w:themeShade="80"/>
                <w:sz w:val="20"/>
                <w:szCs w:val="20"/>
                <w:lang w:val="ro-RO"/>
              </w:rPr>
              <w:t xml:space="preserve"> </w:t>
            </w:r>
            <w:r w:rsidR="00DE269A">
              <w:rPr>
                <w:rFonts w:ascii="Trebuchet MS" w:hAnsi="Trebuchet MS"/>
                <w:iCs/>
                <w:color w:val="1F3864" w:themeColor="accent1" w:themeShade="80"/>
                <w:sz w:val="20"/>
                <w:szCs w:val="20"/>
                <w:lang w:val="ro-RO"/>
              </w:rPr>
              <w:t>50</w:t>
            </w:r>
            <w:r w:rsidRPr="00063C12">
              <w:rPr>
                <w:rFonts w:ascii="Trebuchet MS" w:hAnsi="Trebuchet MS"/>
                <w:iCs/>
                <w:color w:val="1F3864" w:themeColor="accent1" w:themeShade="80"/>
                <w:sz w:val="20"/>
                <w:szCs w:val="20"/>
                <w:lang w:val="ro-RO"/>
              </w:rPr>
              <w:t xml:space="preserve"> de persoane</w:t>
            </w:r>
          </w:p>
        </w:tc>
        <w:tc>
          <w:tcPr>
            <w:tcW w:w="533" w:type="pct"/>
          </w:tcPr>
          <w:p w14:paraId="1EDF4AFD" w14:textId="0194BD87"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w:t>
            </w:r>
          </w:p>
        </w:tc>
        <w:tc>
          <w:tcPr>
            <w:tcW w:w="344" w:type="pct"/>
            <w:vMerge w:val="restart"/>
          </w:tcPr>
          <w:p w14:paraId="4BEB7C03" w14:textId="40E0F502"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disjunctiv</w:t>
            </w:r>
          </w:p>
        </w:tc>
      </w:tr>
      <w:tr w:rsidR="00D01E70" w:rsidRPr="00063C12" w14:paraId="43C00BD6" w14:textId="24015183" w:rsidTr="00D325C5">
        <w:tc>
          <w:tcPr>
            <w:tcW w:w="293" w:type="pct"/>
            <w:vMerge/>
          </w:tcPr>
          <w:p w14:paraId="36FF74C4"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012F557B" w14:textId="77777777" w:rsidR="00D01E70" w:rsidRPr="00063C12" w:rsidRDefault="00D01E70"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545" w:type="pct"/>
          </w:tcPr>
          <w:p w14:paraId="0FEEEDBC" w14:textId="4C74C477" w:rsidR="00D01E70" w:rsidRPr="00063C12" w:rsidRDefault="00D01E70"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iCs/>
                <w:color w:val="1F3864" w:themeColor="accent1" w:themeShade="80"/>
                <w:sz w:val="20"/>
                <w:szCs w:val="20"/>
                <w:lang w:val="ro-RO"/>
              </w:rPr>
              <w:t xml:space="preserve">Valoarea asumată a indicatorului „5SO01 Participanți în programe de pregătire“ este </w:t>
            </w:r>
            <w:r>
              <w:rPr>
                <w:rFonts w:ascii="Trebuchet MS" w:hAnsi="Trebuchet MS"/>
                <w:iCs/>
                <w:color w:val="1F3864" w:themeColor="accent1" w:themeShade="80"/>
                <w:sz w:val="20"/>
                <w:szCs w:val="20"/>
                <w:lang w:val="ro-RO"/>
              </w:rPr>
              <w:t>cuprinsă între</w:t>
            </w:r>
            <w:r w:rsidRPr="00063C12">
              <w:rPr>
                <w:rFonts w:ascii="Trebuchet MS" w:hAnsi="Trebuchet MS"/>
                <w:iCs/>
                <w:color w:val="1F3864" w:themeColor="accent1" w:themeShade="80"/>
                <w:sz w:val="20"/>
                <w:szCs w:val="20"/>
                <w:lang w:val="ro-RO"/>
              </w:rPr>
              <w:t xml:space="preserve"> </w:t>
            </w:r>
            <w:r w:rsidR="00DE269A">
              <w:rPr>
                <w:rFonts w:ascii="Trebuchet MS" w:hAnsi="Trebuchet MS"/>
                <w:iCs/>
                <w:color w:val="1F3864" w:themeColor="accent1" w:themeShade="80"/>
                <w:sz w:val="20"/>
                <w:szCs w:val="20"/>
                <w:lang w:val="ro-RO"/>
              </w:rPr>
              <w:t>51</w:t>
            </w:r>
            <w:r w:rsidRPr="00063C12">
              <w:rPr>
                <w:rFonts w:ascii="Trebuchet MS" w:hAnsi="Trebuchet MS"/>
                <w:iCs/>
                <w:color w:val="1F3864" w:themeColor="accent1" w:themeShade="80"/>
                <w:sz w:val="20"/>
                <w:szCs w:val="20"/>
                <w:lang w:val="ro-RO"/>
              </w:rPr>
              <w:t xml:space="preserve"> </w:t>
            </w:r>
            <w:r>
              <w:rPr>
                <w:rFonts w:ascii="Trebuchet MS" w:hAnsi="Trebuchet MS"/>
                <w:iCs/>
                <w:color w:val="1F3864" w:themeColor="accent1" w:themeShade="80"/>
                <w:sz w:val="20"/>
                <w:szCs w:val="20"/>
                <w:lang w:val="ro-RO"/>
              </w:rPr>
              <w:t>și</w:t>
            </w:r>
            <w:r w:rsidRPr="00063C12">
              <w:rPr>
                <w:rFonts w:ascii="Trebuchet MS" w:hAnsi="Trebuchet MS"/>
                <w:iCs/>
                <w:color w:val="1F3864" w:themeColor="accent1" w:themeShade="80"/>
                <w:sz w:val="20"/>
                <w:szCs w:val="20"/>
                <w:lang w:val="ro-RO"/>
              </w:rPr>
              <w:t xml:space="preserve"> </w:t>
            </w:r>
            <w:r w:rsidR="00DE269A">
              <w:rPr>
                <w:rFonts w:ascii="Trebuchet MS" w:hAnsi="Trebuchet MS"/>
                <w:iCs/>
                <w:color w:val="1F3864" w:themeColor="accent1" w:themeShade="80"/>
                <w:sz w:val="20"/>
                <w:szCs w:val="20"/>
                <w:lang w:val="ro-RO"/>
              </w:rPr>
              <w:t>60</w:t>
            </w:r>
            <w:r>
              <w:rPr>
                <w:rFonts w:ascii="Trebuchet MS" w:hAnsi="Trebuchet MS"/>
                <w:iCs/>
                <w:color w:val="1F3864" w:themeColor="accent1" w:themeShade="80"/>
                <w:sz w:val="20"/>
                <w:szCs w:val="20"/>
                <w:lang w:val="ro-RO"/>
              </w:rPr>
              <w:t xml:space="preserve"> de</w:t>
            </w:r>
            <w:r w:rsidRPr="00063C12">
              <w:rPr>
                <w:rFonts w:ascii="Trebuchet MS" w:hAnsi="Trebuchet MS"/>
                <w:iCs/>
                <w:color w:val="1F3864" w:themeColor="accent1" w:themeShade="80"/>
                <w:sz w:val="20"/>
                <w:szCs w:val="20"/>
                <w:lang w:val="ro-RO"/>
              </w:rPr>
              <w:t xml:space="preserve"> persoane</w:t>
            </w:r>
          </w:p>
        </w:tc>
        <w:tc>
          <w:tcPr>
            <w:tcW w:w="533" w:type="pct"/>
          </w:tcPr>
          <w:p w14:paraId="5C22F28E" w14:textId="545CCCBA"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w:t>
            </w:r>
          </w:p>
        </w:tc>
        <w:tc>
          <w:tcPr>
            <w:tcW w:w="344" w:type="pct"/>
            <w:vMerge/>
          </w:tcPr>
          <w:p w14:paraId="61A0E0EF" w14:textId="77777777"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0D5E5C22" w14:textId="73E22290" w:rsidTr="00D325C5">
        <w:tc>
          <w:tcPr>
            <w:tcW w:w="293" w:type="pct"/>
            <w:vMerge/>
          </w:tcPr>
          <w:p w14:paraId="062AAE83"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2E758599" w14:textId="77777777" w:rsidR="00D01E70" w:rsidRPr="00063C12" w:rsidRDefault="00D01E70" w:rsidP="007A3789">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545" w:type="pct"/>
          </w:tcPr>
          <w:p w14:paraId="6D930649" w14:textId="17645FF8" w:rsidR="00D01E70" w:rsidRPr="00063C12" w:rsidRDefault="00D01E70"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iCs/>
                <w:color w:val="1F3864" w:themeColor="accent1" w:themeShade="80"/>
                <w:sz w:val="20"/>
                <w:szCs w:val="20"/>
                <w:lang w:val="ro-RO"/>
              </w:rPr>
              <w:t xml:space="preserve">Valoarea asumată a indicatorului „5SO01 Participanți în programe de pregătire“ este mai mare </w:t>
            </w:r>
            <w:r>
              <w:rPr>
                <w:rFonts w:ascii="Trebuchet MS" w:hAnsi="Trebuchet MS"/>
                <w:iCs/>
                <w:color w:val="1F3864" w:themeColor="accent1" w:themeShade="80"/>
                <w:sz w:val="20"/>
                <w:szCs w:val="20"/>
                <w:lang w:val="ro-RO"/>
              </w:rPr>
              <w:t>de</w:t>
            </w:r>
            <w:r w:rsidRPr="00063C12">
              <w:rPr>
                <w:rFonts w:ascii="Trebuchet MS" w:hAnsi="Trebuchet MS"/>
                <w:iCs/>
                <w:color w:val="1F3864" w:themeColor="accent1" w:themeShade="80"/>
                <w:sz w:val="20"/>
                <w:szCs w:val="20"/>
                <w:lang w:val="ro-RO"/>
              </w:rPr>
              <w:t xml:space="preserve"> </w:t>
            </w:r>
            <w:r w:rsidR="00DE269A">
              <w:rPr>
                <w:rFonts w:ascii="Trebuchet MS" w:hAnsi="Trebuchet MS"/>
                <w:iCs/>
                <w:color w:val="1F3864" w:themeColor="accent1" w:themeShade="80"/>
                <w:sz w:val="20"/>
                <w:szCs w:val="20"/>
                <w:lang w:val="ro-RO"/>
              </w:rPr>
              <w:t>60</w:t>
            </w:r>
            <w:r w:rsidRPr="00063C12">
              <w:rPr>
                <w:rFonts w:ascii="Trebuchet MS" w:hAnsi="Trebuchet MS"/>
                <w:iCs/>
                <w:color w:val="1F3864" w:themeColor="accent1" w:themeShade="80"/>
                <w:sz w:val="20"/>
                <w:szCs w:val="20"/>
                <w:lang w:val="ro-RO"/>
              </w:rPr>
              <w:t xml:space="preserve"> de persoane</w:t>
            </w:r>
          </w:p>
        </w:tc>
        <w:tc>
          <w:tcPr>
            <w:tcW w:w="533" w:type="pct"/>
          </w:tcPr>
          <w:p w14:paraId="3C651834" w14:textId="6CBF9072"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6</w:t>
            </w:r>
          </w:p>
        </w:tc>
        <w:tc>
          <w:tcPr>
            <w:tcW w:w="344" w:type="pct"/>
            <w:vMerge/>
          </w:tcPr>
          <w:p w14:paraId="4554E42D" w14:textId="77777777" w:rsidR="00D01E70"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063C12" w:rsidRPr="00063C12" w14:paraId="2F610F1F" w14:textId="64C2618C" w:rsidTr="00D325C5">
        <w:tc>
          <w:tcPr>
            <w:tcW w:w="293" w:type="pct"/>
          </w:tcPr>
          <w:p w14:paraId="08D897C7" w14:textId="2775E35C"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1.6</w:t>
            </w:r>
          </w:p>
        </w:tc>
        <w:tc>
          <w:tcPr>
            <w:tcW w:w="1285" w:type="pct"/>
          </w:tcPr>
          <w:p w14:paraId="784355D3" w14:textId="716D0C9A"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Nevoile grupului țintă sunt clar identificate, fundamentate prin analiza proprie a solicitantului, sunt specifice proiectului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corelate cu obiectivele acestuia (se va face referire la sursele de informații pentru analiza de nevoi realizată de solicitant).</w:t>
            </w:r>
          </w:p>
        </w:tc>
        <w:tc>
          <w:tcPr>
            <w:tcW w:w="2545" w:type="pct"/>
          </w:tcPr>
          <w:p w14:paraId="6FF149D7" w14:textId="7F8953F9" w:rsidR="00063C12" w:rsidRPr="00063C12" w:rsidRDefault="00063C12" w:rsidP="00A3381A">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Nevoile grupului </w:t>
            </w:r>
            <w:proofErr w:type="spellStart"/>
            <w:r w:rsidRPr="00063C12">
              <w:rPr>
                <w:rFonts w:ascii="Trebuchet MS" w:hAnsi="Trebuchet MS"/>
                <w:color w:val="1F3864" w:themeColor="accent1" w:themeShade="80"/>
                <w:w w:val="105"/>
                <w:sz w:val="20"/>
                <w:szCs w:val="20"/>
                <w:lang w:val="ro-RO"/>
              </w:rPr>
              <w:t>ţintă</w:t>
            </w:r>
            <w:proofErr w:type="spellEnd"/>
            <w:r w:rsidRPr="00063C12">
              <w:rPr>
                <w:rFonts w:ascii="Trebuchet MS" w:hAnsi="Trebuchet MS"/>
                <w:color w:val="1F3864" w:themeColor="accent1" w:themeShade="80"/>
                <w:w w:val="105"/>
                <w:sz w:val="20"/>
                <w:szCs w:val="20"/>
                <w:lang w:val="ro-RO"/>
              </w:rPr>
              <w:t xml:space="preserve"> vizat prin proiect sunt identificate de către solicitant pe baza unei analize proprii, având ca surse informaționale alte studii, analize, date statistice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/sau cercetarea proprie.</w:t>
            </w:r>
          </w:p>
        </w:tc>
        <w:tc>
          <w:tcPr>
            <w:tcW w:w="533" w:type="pct"/>
          </w:tcPr>
          <w:p w14:paraId="16AABEA9" w14:textId="495344A1" w:rsidR="00063C12" w:rsidRPr="00063C12" w:rsidRDefault="00063C12" w:rsidP="006601E5">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w:t>
            </w:r>
          </w:p>
        </w:tc>
        <w:tc>
          <w:tcPr>
            <w:tcW w:w="344" w:type="pct"/>
          </w:tcPr>
          <w:p w14:paraId="1025117A" w14:textId="79743DC0" w:rsidR="00063C12" w:rsidRPr="00063C12" w:rsidRDefault="00D01E70" w:rsidP="006601E5">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D01E70" w:rsidRPr="00063C12" w14:paraId="5A367AA5" w14:textId="791C3216" w:rsidTr="00D325C5">
        <w:tc>
          <w:tcPr>
            <w:tcW w:w="293" w:type="pct"/>
            <w:vMerge w:val="restart"/>
          </w:tcPr>
          <w:p w14:paraId="398DD4CE" w14:textId="47700148"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1.7</w:t>
            </w:r>
          </w:p>
        </w:tc>
        <w:tc>
          <w:tcPr>
            <w:tcW w:w="1285" w:type="pct"/>
            <w:vMerge w:val="restart"/>
          </w:tcPr>
          <w:p w14:paraId="1129B3B0" w14:textId="64189046"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Proiectul contribuie prin activitățile propuse la promovarea principiilor orizontale prevăzute în Regulamentul (UE) nr. 1057/2021, articolul 28, în Regulamentul (UE) 2021/1060 articolul 9 și în PIDS 2021-2027, conform </w:t>
            </w:r>
            <w:proofErr w:type="spellStart"/>
            <w:r w:rsidRPr="00063C12">
              <w:rPr>
                <w:rFonts w:ascii="Trebuchet MS" w:hAnsi="Trebuchet MS"/>
                <w:color w:val="1F3864" w:themeColor="accent1" w:themeShade="80"/>
                <w:w w:val="105"/>
                <w:sz w:val="20"/>
                <w:szCs w:val="20"/>
                <w:lang w:val="ro-RO"/>
              </w:rPr>
              <w:t>specificaţiilor</w:t>
            </w:r>
            <w:proofErr w:type="spellEnd"/>
            <w:r w:rsidRPr="00063C12">
              <w:rPr>
                <w:rFonts w:ascii="Trebuchet MS" w:hAnsi="Trebuchet MS"/>
                <w:color w:val="1F3864" w:themeColor="accent1" w:themeShade="80"/>
                <w:w w:val="105"/>
                <w:sz w:val="20"/>
                <w:szCs w:val="20"/>
                <w:lang w:val="ro-RO"/>
              </w:rPr>
              <w:t xml:space="preserve"> din Ghidului </w:t>
            </w:r>
            <w:r w:rsidRPr="00063C12">
              <w:rPr>
                <w:rFonts w:ascii="Trebuchet MS" w:hAnsi="Trebuchet MS"/>
                <w:color w:val="1F3864" w:themeColor="accent1" w:themeShade="80"/>
                <w:w w:val="105"/>
                <w:sz w:val="20"/>
                <w:szCs w:val="20"/>
                <w:lang w:val="ro-RO"/>
              </w:rPr>
              <w:lastRenderedPageBreak/>
              <w:t xml:space="preserve">Solicitantului – Condiții Specifice :  i) dezvoltare durabilă; ii) egalitate de gen  și iii) nediscriminare cu accent pus pe </w:t>
            </w:r>
            <w:proofErr w:type="spellStart"/>
            <w:r w:rsidRPr="00063C12">
              <w:rPr>
                <w:rFonts w:ascii="Trebuchet MS" w:hAnsi="Trebuchet MS"/>
                <w:color w:val="1F3864" w:themeColor="accent1" w:themeShade="80"/>
                <w:w w:val="105"/>
                <w:sz w:val="20"/>
                <w:szCs w:val="20"/>
                <w:lang w:val="ro-RO"/>
              </w:rPr>
              <w:t>acccesibilitatea</w:t>
            </w:r>
            <w:proofErr w:type="spellEnd"/>
            <w:r w:rsidRPr="00063C12">
              <w:rPr>
                <w:rFonts w:ascii="Trebuchet MS" w:hAnsi="Trebuchet MS"/>
                <w:color w:val="1F3864" w:themeColor="accent1" w:themeShade="80"/>
                <w:w w:val="105"/>
                <w:sz w:val="20"/>
                <w:szCs w:val="20"/>
                <w:lang w:val="ro-RO"/>
              </w:rPr>
              <w:t xml:space="preserve"> persoanelor cu dizabilități.</w:t>
            </w:r>
          </w:p>
        </w:tc>
        <w:tc>
          <w:tcPr>
            <w:tcW w:w="2545" w:type="pct"/>
          </w:tcPr>
          <w:p w14:paraId="07DF1A0B" w14:textId="0055F32C" w:rsidR="00D01E70" w:rsidRPr="00D01E70" w:rsidRDefault="00D01E70" w:rsidP="00D01E70">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 xml:space="preserve">Este </w:t>
            </w:r>
            <w:r w:rsidRPr="00063C12">
              <w:rPr>
                <w:rFonts w:ascii="Trebuchet MS" w:hAnsi="Trebuchet MS"/>
                <w:color w:val="1F3864" w:themeColor="accent1" w:themeShade="80"/>
                <w:w w:val="105"/>
                <w:sz w:val="20"/>
                <w:szCs w:val="20"/>
                <w:lang w:val="ro-RO"/>
              </w:rPr>
              <w:tab/>
              <w:t>prezentată în</w:t>
            </w:r>
            <w:r w:rsidRPr="00063C12">
              <w:rPr>
                <w:rFonts w:ascii="Trebuchet MS" w:hAnsi="Trebuchet MS"/>
                <w:color w:val="1F3864" w:themeColor="accent1" w:themeShade="80"/>
                <w:w w:val="105"/>
                <w:sz w:val="20"/>
                <w:szCs w:val="20"/>
                <w:lang w:val="ro-RO"/>
              </w:rPr>
              <w:tab/>
              <w:t>proiect modalitatea în care sunt respectate principiile orizontale ale UE, în cadrul FSE+, specificate în Ghidul Solicitantului-Condiții Specifice pentru domeniul respectiv:</w:t>
            </w:r>
          </w:p>
        </w:tc>
        <w:tc>
          <w:tcPr>
            <w:tcW w:w="533" w:type="pct"/>
          </w:tcPr>
          <w:p w14:paraId="14F6C6D4" w14:textId="762B3E28"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c>
          <w:tcPr>
            <w:tcW w:w="344" w:type="pct"/>
            <w:vMerge w:val="restart"/>
          </w:tcPr>
          <w:p w14:paraId="49BA5BBF" w14:textId="4648A57F"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D01E70" w:rsidRPr="00063C12" w14:paraId="3E8A16E3" w14:textId="77777777" w:rsidTr="00D325C5">
        <w:tc>
          <w:tcPr>
            <w:tcW w:w="293" w:type="pct"/>
            <w:vMerge/>
          </w:tcPr>
          <w:p w14:paraId="1DF51FB7"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5FCE8007" w14:textId="77777777"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10127080" w14:textId="075F82D8" w:rsidR="00D01E70" w:rsidRPr="00063C12" w:rsidRDefault="00D01E70" w:rsidP="004B3D55">
            <w:pPr>
              <w:tabs>
                <w:tab w:val="left" w:pos="-540"/>
              </w:tabs>
              <w:ind w:right="22"/>
              <w:jc w:val="both"/>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Egalitatea de șanse și tratamentul egal între bărbați și femei</w:t>
            </w:r>
          </w:p>
        </w:tc>
        <w:tc>
          <w:tcPr>
            <w:tcW w:w="533" w:type="pct"/>
          </w:tcPr>
          <w:p w14:paraId="2E729DD1" w14:textId="73FC6C61"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7E1D210E" w14:textId="7777777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33EC77EC" w14:textId="77777777" w:rsidTr="00D325C5">
        <w:tc>
          <w:tcPr>
            <w:tcW w:w="293" w:type="pct"/>
            <w:vMerge/>
          </w:tcPr>
          <w:p w14:paraId="7ADBF000"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62933598" w14:textId="77777777"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447C0353" w14:textId="688B79B5" w:rsidR="00D01E70" w:rsidRPr="00063C12" w:rsidRDefault="00D01E70" w:rsidP="004B3D55">
            <w:pPr>
              <w:tabs>
                <w:tab w:val="left" w:pos="-540"/>
              </w:tabs>
              <w:ind w:right="22"/>
              <w:jc w:val="both"/>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Nediscriminarea și prevenirea oricărei forme de discriminare</w:t>
            </w:r>
          </w:p>
        </w:tc>
        <w:tc>
          <w:tcPr>
            <w:tcW w:w="533" w:type="pct"/>
          </w:tcPr>
          <w:p w14:paraId="649871B3" w14:textId="35D6BC2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474EC51B" w14:textId="7777777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3D1B170E" w14:textId="77777777" w:rsidTr="00D325C5">
        <w:tc>
          <w:tcPr>
            <w:tcW w:w="293" w:type="pct"/>
            <w:vMerge/>
          </w:tcPr>
          <w:p w14:paraId="24AB8084"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626E05B1" w14:textId="77777777"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31DD4AEB" w14:textId="7899B3B1" w:rsidR="00D01E70" w:rsidRPr="00063C12" w:rsidRDefault="00D01E70" w:rsidP="004B3D55">
            <w:pPr>
              <w:tabs>
                <w:tab w:val="left" w:pos="-540"/>
              </w:tabs>
              <w:ind w:right="22"/>
              <w:jc w:val="both"/>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Accesibilitatea pentru persoanele cu dizabilități</w:t>
            </w:r>
          </w:p>
        </w:tc>
        <w:tc>
          <w:tcPr>
            <w:tcW w:w="533" w:type="pct"/>
          </w:tcPr>
          <w:p w14:paraId="118FD744" w14:textId="09FCE1D6"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56420087" w14:textId="7777777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D01E70" w:rsidRPr="00063C12" w14:paraId="05C14BD5" w14:textId="77777777" w:rsidTr="00D325C5">
        <w:tc>
          <w:tcPr>
            <w:tcW w:w="293" w:type="pct"/>
            <w:vMerge/>
          </w:tcPr>
          <w:p w14:paraId="76F04114" w14:textId="77777777" w:rsidR="00D01E70" w:rsidRPr="00063C12" w:rsidRDefault="00D01E70"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79FD9EB6" w14:textId="77777777" w:rsidR="00D01E70" w:rsidRPr="00063C12" w:rsidRDefault="00D01E70"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11BEB577" w14:textId="3BE0F437" w:rsidR="00D01E70" w:rsidRPr="00063C12" w:rsidRDefault="00D01E70" w:rsidP="004B3D55">
            <w:pPr>
              <w:tabs>
                <w:tab w:val="left" w:pos="-540"/>
              </w:tabs>
              <w:ind w:right="22"/>
              <w:jc w:val="both"/>
              <w:rPr>
                <w:rFonts w:ascii="Trebuchet MS" w:hAnsi="Trebuchet MS"/>
                <w:color w:val="1F3864" w:themeColor="accent1" w:themeShade="80"/>
                <w:w w:val="105"/>
                <w:sz w:val="20"/>
                <w:szCs w:val="20"/>
                <w:lang w:val="ro-RO"/>
              </w:rPr>
            </w:pPr>
            <w:r w:rsidRPr="00D01E70">
              <w:rPr>
                <w:rFonts w:ascii="Trebuchet MS" w:hAnsi="Trebuchet MS"/>
                <w:color w:val="1F3864" w:themeColor="accent1" w:themeShade="80"/>
                <w:w w:val="105"/>
                <w:sz w:val="20"/>
                <w:szCs w:val="20"/>
                <w:lang w:val="ro-RO"/>
              </w:rPr>
              <w:t>Dezvoltarea durabilă</w:t>
            </w:r>
          </w:p>
        </w:tc>
        <w:tc>
          <w:tcPr>
            <w:tcW w:w="533" w:type="pct"/>
          </w:tcPr>
          <w:p w14:paraId="5C4447C2" w14:textId="45709506"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4281B9CA" w14:textId="77777777" w:rsidR="00D01E70" w:rsidRPr="00063C12" w:rsidRDefault="00D01E70" w:rsidP="0039331C">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A61D63" w:rsidRPr="00063C12" w14:paraId="314BB452" w14:textId="0D5E7BA4" w:rsidTr="00D325C5">
        <w:tc>
          <w:tcPr>
            <w:tcW w:w="293" w:type="pct"/>
            <w:vMerge w:val="restart"/>
          </w:tcPr>
          <w:p w14:paraId="770BFEA7" w14:textId="7BA34890"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1.8</w:t>
            </w:r>
          </w:p>
        </w:tc>
        <w:tc>
          <w:tcPr>
            <w:tcW w:w="1285" w:type="pct"/>
            <w:vMerge w:val="restart"/>
          </w:tcPr>
          <w:p w14:paraId="7259F2C1" w14:textId="7D4EBA46" w:rsidR="00A61D63" w:rsidRPr="00063C12" w:rsidRDefault="00A61D63" w:rsidP="0039331C">
            <w:pPr>
              <w:tabs>
                <w:tab w:val="left" w:pos="-540"/>
              </w:tabs>
              <w:spacing w:after="160" w:line="259" w:lineRule="auto"/>
              <w:ind w:right="63"/>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Proiectul   contribuie   prin   activitățile   propuse   la promovarea temelor secundare din PIDS  2021-2027, conform   </w:t>
            </w:r>
            <w:proofErr w:type="spellStart"/>
            <w:r w:rsidRPr="00063C12">
              <w:rPr>
                <w:rFonts w:ascii="Trebuchet MS" w:hAnsi="Trebuchet MS"/>
                <w:color w:val="1F3864" w:themeColor="accent1" w:themeShade="80"/>
                <w:w w:val="105"/>
                <w:sz w:val="20"/>
                <w:szCs w:val="20"/>
                <w:lang w:val="ro-RO"/>
              </w:rPr>
              <w:t>specificaţiilor</w:t>
            </w:r>
            <w:proofErr w:type="spellEnd"/>
            <w:r w:rsidRPr="00063C12">
              <w:rPr>
                <w:rFonts w:ascii="Trebuchet MS" w:hAnsi="Trebuchet MS"/>
                <w:color w:val="1F3864" w:themeColor="accent1" w:themeShade="80"/>
                <w:w w:val="105"/>
                <w:sz w:val="20"/>
                <w:szCs w:val="20"/>
                <w:lang w:val="ro-RO"/>
              </w:rPr>
              <w:t xml:space="preserve">   din   Ghidul   Solicitantului – </w:t>
            </w:r>
            <w:proofErr w:type="spellStart"/>
            <w:r w:rsidRPr="00063C12">
              <w:rPr>
                <w:rFonts w:ascii="Trebuchet MS" w:hAnsi="Trebuchet MS"/>
                <w:color w:val="1F3864" w:themeColor="accent1" w:themeShade="80"/>
                <w:w w:val="105"/>
                <w:sz w:val="20"/>
                <w:szCs w:val="20"/>
                <w:lang w:val="ro-RO"/>
              </w:rPr>
              <w:t>Conditii</w:t>
            </w:r>
            <w:proofErr w:type="spellEnd"/>
            <w:r w:rsidRPr="00063C12">
              <w:rPr>
                <w:rFonts w:ascii="Trebuchet MS" w:hAnsi="Trebuchet MS"/>
                <w:color w:val="1F3864" w:themeColor="accent1" w:themeShade="80"/>
                <w:w w:val="105"/>
                <w:sz w:val="20"/>
                <w:szCs w:val="20"/>
                <w:lang w:val="ro-RO"/>
              </w:rPr>
              <w:t xml:space="preserve"> specifice.</w:t>
            </w:r>
          </w:p>
        </w:tc>
        <w:tc>
          <w:tcPr>
            <w:tcW w:w="2545" w:type="pct"/>
          </w:tcPr>
          <w:p w14:paraId="7FC2BB90" w14:textId="6F7E59F9" w:rsidR="00A61D63" w:rsidRPr="00063C12" w:rsidRDefault="00A61D63"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Este prezentat în cadrul Cererii de finanțare modalitatea în care operațiunea contribuie la consolidarea temei secundare </w:t>
            </w:r>
            <w:r w:rsidRPr="00063C12">
              <w:rPr>
                <w:rFonts w:ascii="Trebuchet MS" w:hAnsi="Trebuchet MS"/>
                <w:iCs/>
                <w:color w:val="1F3864" w:themeColor="accent1" w:themeShade="80"/>
                <w:sz w:val="20"/>
                <w:szCs w:val="20"/>
                <w:lang w:val="ro-RO"/>
              </w:rPr>
              <w:t xml:space="preserve">„01.Contribuția la competențele și locurile de muncă verzi și la economia verde“ iar cuantumul cheltuielilor alocate pentru tema secundară este </w:t>
            </w:r>
          </w:p>
        </w:tc>
        <w:tc>
          <w:tcPr>
            <w:tcW w:w="533" w:type="pct"/>
          </w:tcPr>
          <w:p w14:paraId="6CA2816A" w14:textId="57B82675"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c>
          <w:tcPr>
            <w:tcW w:w="344" w:type="pct"/>
            <w:vMerge w:val="restart"/>
          </w:tcPr>
          <w:p w14:paraId="7CBA0077" w14:textId="39CF107C"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disjunctiv</w:t>
            </w:r>
          </w:p>
        </w:tc>
      </w:tr>
      <w:tr w:rsidR="00A61D63" w:rsidRPr="00063C12" w14:paraId="28E1A964" w14:textId="77777777" w:rsidTr="00D325C5">
        <w:tc>
          <w:tcPr>
            <w:tcW w:w="293" w:type="pct"/>
            <w:vMerge/>
          </w:tcPr>
          <w:p w14:paraId="3B477649" w14:textId="77777777"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3F91A8E2" w14:textId="77777777" w:rsidR="00A61D63" w:rsidRPr="00063C12" w:rsidRDefault="00A61D63" w:rsidP="0039331C">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545" w:type="pct"/>
          </w:tcPr>
          <w:p w14:paraId="5208C230" w14:textId="5BF21AE6" w:rsidR="00A61D63" w:rsidRPr="00063C12" w:rsidRDefault="00A61D63" w:rsidP="004B3D55">
            <w:pPr>
              <w:tabs>
                <w:tab w:val="left" w:pos="-540"/>
              </w:tabs>
              <w:ind w:right="22"/>
              <w:jc w:val="both"/>
              <w:rPr>
                <w:rFonts w:ascii="Trebuchet MS" w:hAnsi="Trebuchet MS"/>
                <w:color w:val="1F3864" w:themeColor="accent1" w:themeShade="80"/>
                <w:w w:val="105"/>
                <w:sz w:val="20"/>
                <w:szCs w:val="20"/>
                <w:lang w:val="ro-RO"/>
              </w:rPr>
            </w:pPr>
            <w:r w:rsidRPr="00146AC5">
              <w:rPr>
                <w:rFonts w:ascii="Trebuchet MS" w:hAnsi="Trebuchet MS"/>
                <w:color w:val="1F3864" w:themeColor="accent1" w:themeShade="80"/>
                <w:w w:val="105"/>
                <w:sz w:val="20"/>
                <w:szCs w:val="20"/>
                <w:lang w:val="ro-RO"/>
              </w:rPr>
              <w:t>cuprins intre 1% și 2% din valoarea totală a proiectului</w:t>
            </w:r>
          </w:p>
        </w:tc>
        <w:tc>
          <w:tcPr>
            <w:tcW w:w="533" w:type="pct"/>
          </w:tcPr>
          <w:p w14:paraId="350E8E58" w14:textId="4EA8464C"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0A7796D2" w14:textId="77777777"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A61D63" w:rsidRPr="00063C12" w14:paraId="0B16BC47" w14:textId="77777777" w:rsidTr="00D325C5">
        <w:tc>
          <w:tcPr>
            <w:tcW w:w="293" w:type="pct"/>
            <w:vMerge/>
          </w:tcPr>
          <w:p w14:paraId="31548AAB" w14:textId="77777777"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13588BDB" w14:textId="77777777" w:rsidR="00A61D63" w:rsidRPr="00063C12" w:rsidRDefault="00A61D63" w:rsidP="0039331C">
            <w:pPr>
              <w:tabs>
                <w:tab w:val="left" w:pos="-540"/>
              </w:tabs>
              <w:spacing w:after="160" w:line="259" w:lineRule="auto"/>
              <w:ind w:right="63"/>
              <w:jc w:val="both"/>
              <w:rPr>
                <w:rFonts w:ascii="Trebuchet MS" w:hAnsi="Trebuchet MS"/>
                <w:color w:val="1F3864" w:themeColor="accent1" w:themeShade="80"/>
                <w:w w:val="105"/>
                <w:sz w:val="20"/>
                <w:szCs w:val="20"/>
                <w:lang w:val="ro-RO"/>
              </w:rPr>
            </w:pPr>
          </w:p>
        </w:tc>
        <w:tc>
          <w:tcPr>
            <w:tcW w:w="2545" w:type="pct"/>
          </w:tcPr>
          <w:p w14:paraId="46F9F9D8" w14:textId="53769273" w:rsidR="00A61D63" w:rsidRPr="00063C12" w:rsidRDefault="00A61D63" w:rsidP="004B3D55">
            <w:pPr>
              <w:tabs>
                <w:tab w:val="left" w:pos="-540"/>
              </w:tabs>
              <w:ind w:right="22"/>
              <w:jc w:val="both"/>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 xml:space="preserve">mai mare de </w:t>
            </w:r>
            <w:r w:rsidRPr="00146AC5">
              <w:rPr>
                <w:rFonts w:ascii="Trebuchet MS" w:hAnsi="Trebuchet MS"/>
                <w:color w:val="1F3864" w:themeColor="accent1" w:themeShade="80"/>
                <w:w w:val="105"/>
                <w:sz w:val="20"/>
                <w:szCs w:val="20"/>
                <w:lang w:val="ro-RO"/>
              </w:rPr>
              <w:t>2% din valoarea totală a proiectului</w:t>
            </w:r>
          </w:p>
        </w:tc>
        <w:tc>
          <w:tcPr>
            <w:tcW w:w="533" w:type="pct"/>
          </w:tcPr>
          <w:p w14:paraId="7EF2B087" w14:textId="289DABC0"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tcPr>
          <w:p w14:paraId="3F6B1BCF" w14:textId="77777777" w:rsidR="00A61D63" w:rsidRPr="00063C12" w:rsidRDefault="00A61D63" w:rsidP="0039331C">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A61D63" w:rsidRPr="00063C12" w14:paraId="3016252E" w14:textId="06B0D6C9" w:rsidTr="00D325C5">
        <w:tc>
          <w:tcPr>
            <w:tcW w:w="293" w:type="pct"/>
            <w:vMerge w:val="restart"/>
          </w:tcPr>
          <w:p w14:paraId="40518E86" w14:textId="712ED83F"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1.9</w:t>
            </w:r>
          </w:p>
        </w:tc>
        <w:tc>
          <w:tcPr>
            <w:tcW w:w="1285" w:type="pct"/>
            <w:vMerge w:val="restart"/>
          </w:tcPr>
          <w:p w14:paraId="13D57144" w14:textId="19B6CE9C" w:rsidR="00A61D63" w:rsidRPr="00063C12" w:rsidRDefault="00A61D6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Proiectul include descrierea clară a solicitantului și, după caz, a  partenerilor, a  rolului  acestora, a utilității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w:t>
            </w:r>
            <w:proofErr w:type="spellStart"/>
            <w:r w:rsidRPr="00063C12">
              <w:rPr>
                <w:rFonts w:ascii="Trebuchet MS" w:hAnsi="Trebuchet MS"/>
                <w:color w:val="1F3864" w:themeColor="accent1" w:themeShade="80"/>
                <w:w w:val="105"/>
                <w:sz w:val="20"/>
                <w:szCs w:val="20"/>
                <w:lang w:val="ro-RO"/>
              </w:rPr>
              <w:t>relevanţei</w:t>
            </w:r>
            <w:proofErr w:type="spellEnd"/>
            <w:r w:rsidRPr="00063C12">
              <w:rPr>
                <w:rFonts w:ascii="Trebuchet MS" w:hAnsi="Trebuchet MS"/>
                <w:color w:val="1F3864" w:themeColor="accent1" w:themeShade="80"/>
                <w:w w:val="105"/>
                <w:sz w:val="20"/>
                <w:szCs w:val="20"/>
                <w:lang w:val="ro-RO"/>
              </w:rPr>
              <w:t xml:space="preserve"> experienței fiecărui membru al parteneriatului în raport cu nevoile identificate ale grupului </w:t>
            </w:r>
            <w:proofErr w:type="spellStart"/>
            <w:r w:rsidRPr="00063C12">
              <w:rPr>
                <w:rFonts w:ascii="Trebuchet MS" w:hAnsi="Trebuchet MS"/>
                <w:color w:val="1F3864" w:themeColor="accent1" w:themeShade="80"/>
                <w:w w:val="105"/>
                <w:sz w:val="20"/>
                <w:szCs w:val="20"/>
                <w:lang w:val="ro-RO"/>
              </w:rPr>
              <w:t>ţintă</w:t>
            </w:r>
            <w:proofErr w:type="spellEnd"/>
            <w:r w:rsidRPr="00063C12">
              <w:rPr>
                <w:rFonts w:ascii="Trebuchet MS" w:hAnsi="Trebuchet MS"/>
                <w:color w:val="1F3864" w:themeColor="accent1" w:themeShade="80"/>
                <w:w w:val="105"/>
                <w:sz w:val="20"/>
                <w:szCs w:val="20"/>
                <w:lang w:val="ro-RO"/>
              </w:rPr>
              <w:t xml:space="preserv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cu obiectivele proiectului.</w:t>
            </w:r>
          </w:p>
        </w:tc>
        <w:tc>
          <w:tcPr>
            <w:tcW w:w="2545" w:type="pct"/>
            <w:tcBorders>
              <w:bottom w:val="single" w:sz="4" w:space="0" w:color="auto"/>
            </w:tcBorders>
          </w:tcPr>
          <w:p w14:paraId="7E66F539" w14:textId="77777777" w:rsidR="00A61D63" w:rsidRPr="00063C12" w:rsidRDefault="00A61D63"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Este</w:t>
            </w:r>
            <w:r w:rsidRPr="00063C12">
              <w:rPr>
                <w:rFonts w:ascii="Trebuchet MS" w:hAnsi="Trebuchet MS"/>
                <w:color w:val="1F3864" w:themeColor="accent1" w:themeShade="80"/>
                <w:w w:val="105"/>
                <w:sz w:val="20"/>
                <w:szCs w:val="20"/>
                <w:lang w:val="ro-RO"/>
              </w:rPr>
              <w:tab/>
              <w:t xml:space="preserve"> descrisă </w:t>
            </w:r>
            <w:proofErr w:type="spellStart"/>
            <w:r w:rsidRPr="00063C12">
              <w:rPr>
                <w:rFonts w:ascii="Trebuchet MS" w:hAnsi="Trebuchet MS"/>
                <w:color w:val="1F3864" w:themeColor="accent1" w:themeShade="80"/>
                <w:w w:val="105"/>
                <w:sz w:val="20"/>
                <w:szCs w:val="20"/>
                <w:lang w:val="ro-RO"/>
              </w:rPr>
              <w:t>experienţa</w:t>
            </w:r>
            <w:proofErr w:type="spellEnd"/>
            <w:r w:rsidRPr="00063C12">
              <w:rPr>
                <w:rFonts w:ascii="Trebuchet MS" w:hAnsi="Trebuchet MS"/>
                <w:color w:val="1F3864" w:themeColor="accent1" w:themeShade="80"/>
                <w:w w:val="105"/>
                <w:sz w:val="20"/>
                <w:szCs w:val="20"/>
                <w:lang w:val="ro-RO"/>
              </w:rPr>
              <w:t xml:space="preserve"> solicitantului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a  partenerilor, implicarea acestora în proiect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sunt prezentate resursele materiale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umane  pe  care  le are fiecare  la </w:t>
            </w:r>
            <w:proofErr w:type="spellStart"/>
            <w:r w:rsidRPr="00063C12">
              <w:rPr>
                <w:rFonts w:ascii="Trebuchet MS" w:hAnsi="Trebuchet MS"/>
                <w:color w:val="1F3864" w:themeColor="accent1" w:themeShade="80"/>
                <w:w w:val="105"/>
                <w:sz w:val="20"/>
                <w:szCs w:val="20"/>
                <w:lang w:val="ro-RO"/>
              </w:rPr>
              <w:t>dispoziţie</w:t>
            </w:r>
            <w:proofErr w:type="spellEnd"/>
            <w:r w:rsidRPr="00063C12">
              <w:rPr>
                <w:rFonts w:ascii="Trebuchet MS" w:hAnsi="Trebuchet MS"/>
                <w:color w:val="1F3864" w:themeColor="accent1" w:themeShade="80"/>
                <w:w w:val="105"/>
                <w:sz w:val="20"/>
                <w:szCs w:val="20"/>
                <w:lang w:val="ro-RO"/>
              </w:rPr>
              <w:t xml:space="preserve"> pentru implementarea proiectului;</w:t>
            </w:r>
          </w:p>
          <w:p w14:paraId="2EE33617" w14:textId="0A2574C1" w:rsidR="00A61D63" w:rsidRPr="00063C12" w:rsidRDefault="00A61D63" w:rsidP="00A61D63">
            <w:pPr>
              <w:tabs>
                <w:tab w:val="left" w:pos="-540"/>
              </w:tabs>
              <w:ind w:right="112"/>
              <w:jc w:val="both"/>
              <w:rPr>
                <w:rFonts w:ascii="Trebuchet MS" w:hAnsi="Trebuchet MS"/>
                <w:color w:val="1F3864" w:themeColor="accent1" w:themeShade="80"/>
                <w:w w:val="105"/>
                <w:sz w:val="20"/>
                <w:szCs w:val="20"/>
                <w:lang w:val="ro-RO"/>
              </w:rPr>
            </w:pPr>
          </w:p>
        </w:tc>
        <w:tc>
          <w:tcPr>
            <w:tcW w:w="533" w:type="pct"/>
            <w:tcBorders>
              <w:bottom w:val="single" w:sz="4" w:space="0" w:color="auto"/>
            </w:tcBorders>
          </w:tcPr>
          <w:p w14:paraId="5D9ECC72" w14:textId="2C099CCA"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val="restart"/>
          </w:tcPr>
          <w:p w14:paraId="492C92BE" w14:textId="78FE9CB5"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A61D63" w:rsidRPr="00063C12" w14:paraId="2895EA86" w14:textId="77777777" w:rsidTr="00D325C5">
        <w:tc>
          <w:tcPr>
            <w:tcW w:w="293" w:type="pct"/>
            <w:vMerge/>
          </w:tcPr>
          <w:p w14:paraId="667054C2" w14:textId="77777777"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7E708704" w14:textId="77777777" w:rsidR="00A61D63" w:rsidRPr="00063C12" w:rsidRDefault="00A61D6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Borders>
              <w:bottom w:val="single" w:sz="4" w:space="0" w:color="auto"/>
            </w:tcBorders>
          </w:tcPr>
          <w:p w14:paraId="3DF89DEA" w14:textId="01F659E0" w:rsidR="00A61D63" w:rsidRPr="00063C12" w:rsidRDefault="00A61D63" w:rsidP="004B3D55">
            <w:pPr>
              <w:tabs>
                <w:tab w:val="left" w:pos="-540"/>
              </w:tabs>
              <w:ind w:right="112"/>
              <w:jc w:val="both"/>
              <w:rPr>
                <w:rFonts w:ascii="Trebuchet MS" w:hAnsi="Trebuchet MS"/>
                <w:color w:val="1F3864" w:themeColor="accent1" w:themeShade="80"/>
                <w:w w:val="105"/>
                <w:sz w:val="20"/>
                <w:szCs w:val="20"/>
                <w:lang w:val="ro-RO"/>
              </w:rPr>
            </w:pPr>
            <w:r w:rsidRPr="00A61D63">
              <w:rPr>
                <w:rFonts w:ascii="Trebuchet MS" w:hAnsi="Trebuchet MS"/>
                <w:color w:val="1F3864" w:themeColor="accent1" w:themeShade="80"/>
                <w:w w:val="105"/>
                <w:sz w:val="20"/>
                <w:szCs w:val="20"/>
                <w:lang w:val="ro-RO"/>
              </w:rPr>
              <w:t>Activitățile pe care le va implementa solicitantul și, dacă e cazul, fiecare dintre parteneri în cadrul  proiectului au legătură directă cu activitățile pe care le va implementa;</w:t>
            </w:r>
          </w:p>
        </w:tc>
        <w:tc>
          <w:tcPr>
            <w:tcW w:w="533" w:type="pct"/>
            <w:tcBorders>
              <w:bottom w:val="single" w:sz="4" w:space="0" w:color="auto"/>
            </w:tcBorders>
          </w:tcPr>
          <w:p w14:paraId="05CEDE6C" w14:textId="07D0CE39"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6C37827D" w14:textId="77777777"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A61D63" w:rsidRPr="00063C12" w14:paraId="719AA059" w14:textId="77777777" w:rsidTr="00D325C5">
        <w:tc>
          <w:tcPr>
            <w:tcW w:w="293" w:type="pct"/>
            <w:vMerge/>
            <w:tcBorders>
              <w:bottom w:val="single" w:sz="4" w:space="0" w:color="auto"/>
            </w:tcBorders>
          </w:tcPr>
          <w:p w14:paraId="3F462A84" w14:textId="77777777" w:rsidR="00A61D63" w:rsidRPr="00063C12" w:rsidRDefault="00A61D6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Borders>
              <w:bottom w:val="single" w:sz="4" w:space="0" w:color="auto"/>
            </w:tcBorders>
          </w:tcPr>
          <w:p w14:paraId="01D9E987" w14:textId="77777777" w:rsidR="00A61D63" w:rsidRPr="00063C12" w:rsidRDefault="00A61D6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Borders>
              <w:bottom w:val="single" w:sz="4" w:space="0" w:color="auto"/>
            </w:tcBorders>
          </w:tcPr>
          <w:p w14:paraId="1FE09A7D" w14:textId="1D7CB930" w:rsidR="00A61D63" w:rsidRPr="00063C12" w:rsidRDefault="00A61D63" w:rsidP="004B3D55">
            <w:pPr>
              <w:tabs>
                <w:tab w:val="left" w:pos="-540"/>
              </w:tabs>
              <w:ind w:right="112"/>
              <w:jc w:val="both"/>
              <w:rPr>
                <w:rFonts w:ascii="Trebuchet MS" w:hAnsi="Trebuchet MS"/>
                <w:color w:val="1F3864" w:themeColor="accent1" w:themeShade="80"/>
                <w:w w:val="105"/>
                <w:sz w:val="20"/>
                <w:szCs w:val="20"/>
                <w:lang w:val="ro-RO"/>
              </w:rPr>
            </w:pPr>
            <w:r w:rsidRPr="00A61D63">
              <w:rPr>
                <w:rFonts w:ascii="Trebuchet MS" w:hAnsi="Trebuchet MS"/>
                <w:color w:val="1F3864" w:themeColor="accent1" w:themeShade="80"/>
                <w:w w:val="105"/>
                <w:sz w:val="20"/>
                <w:szCs w:val="20"/>
                <w:lang w:val="ro-RO"/>
              </w:rPr>
              <w:t xml:space="preserve">Implicarea partenerului în proiect  aduce plus-valoare, maximizând rezultatele proiectului </w:t>
            </w:r>
            <w:proofErr w:type="spellStart"/>
            <w:r w:rsidRPr="00A61D63">
              <w:rPr>
                <w:rFonts w:ascii="Trebuchet MS" w:hAnsi="Trebuchet MS"/>
                <w:color w:val="1F3864" w:themeColor="accent1" w:themeShade="80"/>
                <w:w w:val="105"/>
                <w:sz w:val="20"/>
                <w:szCs w:val="20"/>
                <w:lang w:val="ro-RO"/>
              </w:rPr>
              <w:t>şi</w:t>
            </w:r>
            <w:proofErr w:type="spellEnd"/>
            <w:r w:rsidRPr="00A61D63">
              <w:rPr>
                <w:rFonts w:ascii="Trebuchet MS" w:hAnsi="Trebuchet MS"/>
                <w:color w:val="1F3864" w:themeColor="accent1" w:themeShade="80"/>
                <w:w w:val="105"/>
                <w:sz w:val="20"/>
                <w:szCs w:val="20"/>
                <w:lang w:val="ro-RO"/>
              </w:rPr>
              <w:t xml:space="preserve"> calitatea acestora</w:t>
            </w:r>
          </w:p>
        </w:tc>
        <w:tc>
          <w:tcPr>
            <w:tcW w:w="533" w:type="pct"/>
            <w:tcBorders>
              <w:bottom w:val="single" w:sz="4" w:space="0" w:color="auto"/>
            </w:tcBorders>
          </w:tcPr>
          <w:p w14:paraId="06937AF8" w14:textId="70841634"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Borders>
              <w:bottom w:val="single" w:sz="4" w:space="0" w:color="auto"/>
            </w:tcBorders>
          </w:tcPr>
          <w:p w14:paraId="62E12022" w14:textId="77777777" w:rsidR="00A61D63" w:rsidRPr="00063C12" w:rsidRDefault="00A61D63" w:rsidP="00643078">
            <w:pPr>
              <w:tabs>
                <w:tab w:val="left" w:pos="-540"/>
              </w:tabs>
              <w:spacing w:after="160" w:line="259" w:lineRule="auto"/>
              <w:ind w:right="78"/>
              <w:jc w:val="center"/>
              <w:rPr>
                <w:rFonts w:ascii="Trebuchet MS" w:hAnsi="Trebuchet MS"/>
                <w:color w:val="1F3864" w:themeColor="accent1" w:themeShade="80"/>
                <w:w w:val="105"/>
                <w:sz w:val="20"/>
                <w:szCs w:val="20"/>
                <w:lang w:val="ro-RO"/>
              </w:rPr>
            </w:pPr>
          </w:p>
        </w:tc>
      </w:tr>
      <w:tr w:rsidR="00063C12" w:rsidRPr="00063C12" w14:paraId="136C89D0" w14:textId="4E0665EE" w:rsidTr="00D325C5">
        <w:tc>
          <w:tcPr>
            <w:tcW w:w="29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9D2189"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w:t>
            </w:r>
          </w:p>
        </w:tc>
        <w:tc>
          <w:tcPr>
            <w:tcW w:w="383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131C7E15" w14:textId="77777777" w:rsidR="00063C12" w:rsidRPr="00063C12" w:rsidRDefault="00063C12" w:rsidP="004B3D55">
            <w:pPr>
              <w:tabs>
                <w:tab w:val="left" w:pos="-540"/>
              </w:tabs>
              <w:spacing w:after="160" w:line="259" w:lineRule="auto"/>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EFICACITATE – măsura în care  rezultatele  așteptate ale proiectului   contribuie la atingerea obiectivelor propuse</w:t>
            </w:r>
          </w:p>
        </w:tc>
        <w:tc>
          <w:tcPr>
            <w:tcW w:w="533"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471DA207"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Max.30</w:t>
            </w:r>
          </w:p>
          <w:p w14:paraId="56DDBB70"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Min. 21</w:t>
            </w:r>
          </w:p>
        </w:tc>
        <w:tc>
          <w:tcPr>
            <w:tcW w:w="344" w:type="pct"/>
            <w:tcBorders>
              <w:top w:val="single" w:sz="4" w:space="0" w:color="auto"/>
              <w:left w:val="single" w:sz="4" w:space="0" w:color="auto"/>
              <w:bottom w:val="single" w:sz="4" w:space="0" w:color="auto"/>
              <w:right w:val="single" w:sz="4" w:space="0" w:color="auto"/>
            </w:tcBorders>
            <w:shd w:val="clear" w:color="auto" w:fill="D5DCE4" w:themeFill="text2" w:themeFillTint="33"/>
          </w:tcPr>
          <w:p w14:paraId="66812C4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r>
      <w:tr w:rsidR="007F1E26" w:rsidRPr="00063C12" w14:paraId="38F72B64" w14:textId="048DAC2B" w:rsidTr="00D325C5">
        <w:trPr>
          <w:trHeight w:val="1125"/>
        </w:trPr>
        <w:tc>
          <w:tcPr>
            <w:tcW w:w="293" w:type="pct"/>
            <w:vMerge w:val="restart"/>
            <w:tcBorders>
              <w:top w:val="single" w:sz="4" w:space="0" w:color="auto"/>
            </w:tcBorders>
          </w:tcPr>
          <w:p w14:paraId="45EFA709"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2.1</w:t>
            </w:r>
          </w:p>
        </w:tc>
        <w:tc>
          <w:tcPr>
            <w:tcW w:w="1285" w:type="pct"/>
            <w:vMerge w:val="restart"/>
            <w:tcBorders>
              <w:top w:val="single" w:sz="4" w:space="0" w:color="auto"/>
            </w:tcBorders>
          </w:tcPr>
          <w:p w14:paraId="15E7E022" w14:textId="5267642D"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Indicatorii de realizare imediată sunt obținuți direct din </w:t>
            </w:r>
            <w:proofErr w:type="spellStart"/>
            <w:r w:rsidRPr="00063C12">
              <w:rPr>
                <w:rFonts w:ascii="Trebuchet MS" w:hAnsi="Trebuchet MS"/>
                <w:color w:val="1F3864" w:themeColor="accent1" w:themeShade="80"/>
                <w:w w:val="105"/>
                <w:sz w:val="20"/>
                <w:szCs w:val="20"/>
                <w:lang w:val="ro-RO"/>
              </w:rPr>
              <w:t>activităţile</w:t>
            </w:r>
            <w:proofErr w:type="spellEnd"/>
            <w:r w:rsidRPr="00063C12">
              <w:rPr>
                <w:rFonts w:ascii="Trebuchet MS" w:hAnsi="Trebuchet MS"/>
                <w:color w:val="1F3864" w:themeColor="accent1" w:themeShade="80"/>
                <w:w w:val="105"/>
                <w:sz w:val="20"/>
                <w:szCs w:val="20"/>
                <w:lang w:val="ro-RO"/>
              </w:rPr>
              <w:t xml:space="preserve"> proiectului, </w:t>
            </w:r>
            <w:proofErr w:type="spellStart"/>
            <w:r w:rsidRPr="00063C12">
              <w:rPr>
                <w:rFonts w:ascii="Trebuchet MS" w:hAnsi="Trebuchet MS"/>
                <w:color w:val="1F3864" w:themeColor="accent1" w:themeShade="80"/>
                <w:w w:val="105"/>
                <w:sz w:val="20"/>
                <w:szCs w:val="20"/>
                <w:lang w:val="ro-RO"/>
              </w:rPr>
              <w:t>ţintele</w:t>
            </w:r>
            <w:proofErr w:type="spellEnd"/>
            <w:r w:rsidRPr="00063C12">
              <w:rPr>
                <w:rFonts w:ascii="Trebuchet MS" w:hAnsi="Trebuchet MS"/>
                <w:color w:val="1F3864" w:themeColor="accent1" w:themeShade="80"/>
                <w:w w:val="105"/>
                <w:sz w:val="20"/>
                <w:szCs w:val="20"/>
                <w:lang w:val="ro-RO"/>
              </w:rPr>
              <w:t xml:space="preserve"> indicatorilor sunt realiste, cuantificate corect și pornesc de la valori de referință pentru a sprijini îndeplinirea obiectivelor proiectului.</w:t>
            </w:r>
          </w:p>
        </w:tc>
        <w:tc>
          <w:tcPr>
            <w:tcW w:w="2545" w:type="pct"/>
            <w:tcBorders>
              <w:top w:val="single" w:sz="4" w:space="0" w:color="auto"/>
            </w:tcBorders>
          </w:tcPr>
          <w:p w14:paraId="7B8E4659" w14:textId="77777777"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proofErr w:type="spellStart"/>
            <w:r w:rsidRPr="00063C12">
              <w:rPr>
                <w:rFonts w:ascii="Trebuchet MS" w:hAnsi="Trebuchet MS"/>
                <w:color w:val="1F3864" w:themeColor="accent1" w:themeShade="80"/>
                <w:w w:val="105"/>
                <w:sz w:val="20"/>
                <w:szCs w:val="20"/>
                <w:lang w:val="ro-RO"/>
              </w:rPr>
              <w:t>Activităţile</w:t>
            </w:r>
            <w:proofErr w:type="spellEnd"/>
            <w:r w:rsidRPr="00063C12">
              <w:rPr>
                <w:rFonts w:ascii="Trebuchet MS" w:hAnsi="Trebuchet MS"/>
                <w:color w:val="1F3864" w:themeColor="accent1" w:themeShade="80"/>
                <w:w w:val="105"/>
                <w:sz w:val="20"/>
                <w:szCs w:val="20"/>
                <w:lang w:val="ro-RO"/>
              </w:rPr>
              <w:t xml:space="preserve"> generează realizări specifice imediate, care sunt clar formulate și cuantificate;  activitățile sunt corelate cu grupul </w:t>
            </w:r>
            <w:proofErr w:type="spellStart"/>
            <w:r w:rsidRPr="00063C12">
              <w:rPr>
                <w:rFonts w:ascii="Trebuchet MS" w:hAnsi="Trebuchet MS"/>
                <w:color w:val="1F3864" w:themeColor="accent1" w:themeShade="80"/>
                <w:w w:val="105"/>
                <w:sz w:val="20"/>
                <w:szCs w:val="20"/>
                <w:lang w:val="ro-RO"/>
              </w:rPr>
              <w:t>ţintă</w:t>
            </w:r>
            <w:proofErr w:type="spellEnd"/>
            <w:r w:rsidRPr="00063C12">
              <w:rPr>
                <w:rFonts w:ascii="Trebuchet MS" w:hAnsi="Trebuchet MS"/>
                <w:color w:val="1F3864" w:themeColor="accent1" w:themeShade="80"/>
                <w:w w:val="105"/>
                <w:sz w:val="20"/>
                <w:szCs w:val="20"/>
                <w:lang w:val="ro-RO"/>
              </w:rPr>
              <w:t xml:space="preserve"> (natură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dimensiune);</w:t>
            </w:r>
          </w:p>
          <w:p w14:paraId="235AE7A0" w14:textId="7782CDBE" w:rsidR="007F1E26" w:rsidRPr="00063C12" w:rsidRDefault="007F1E26" w:rsidP="005D6734">
            <w:pPr>
              <w:tabs>
                <w:tab w:val="left" w:pos="-540"/>
              </w:tabs>
              <w:ind w:right="112"/>
              <w:jc w:val="both"/>
              <w:rPr>
                <w:rFonts w:ascii="Trebuchet MS" w:hAnsi="Trebuchet MS"/>
                <w:color w:val="1F3864" w:themeColor="accent1" w:themeShade="80"/>
                <w:w w:val="105"/>
                <w:sz w:val="20"/>
                <w:szCs w:val="20"/>
                <w:lang w:val="ro-RO"/>
              </w:rPr>
            </w:pPr>
          </w:p>
        </w:tc>
        <w:tc>
          <w:tcPr>
            <w:tcW w:w="533" w:type="pct"/>
            <w:tcBorders>
              <w:top w:val="single" w:sz="4" w:space="0" w:color="auto"/>
            </w:tcBorders>
          </w:tcPr>
          <w:p w14:paraId="21F23367" w14:textId="11842790"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p w14:paraId="0CDA979D"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344" w:type="pct"/>
            <w:vMerge w:val="restart"/>
            <w:tcBorders>
              <w:top w:val="single" w:sz="4" w:space="0" w:color="auto"/>
            </w:tcBorders>
          </w:tcPr>
          <w:p w14:paraId="4A129C73" w14:textId="08A65BBD"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7F1E26" w:rsidRPr="00063C12" w14:paraId="06296E09" w14:textId="77777777" w:rsidTr="00D325C5">
        <w:tc>
          <w:tcPr>
            <w:tcW w:w="293" w:type="pct"/>
            <w:vMerge/>
          </w:tcPr>
          <w:p w14:paraId="5478AF75"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34EFF6EB" w14:textId="77777777"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Borders>
              <w:top w:val="single" w:sz="4" w:space="0" w:color="auto"/>
            </w:tcBorders>
          </w:tcPr>
          <w:p w14:paraId="74E05FEC" w14:textId="774EDB6F"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proofErr w:type="spellStart"/>
            <w:r w:rsidRPr="005D6734">
              <w:rPr>
                <w:rFonts w:ascii="Trebuchet MS" w:hAnsi="Trebuchet MS"/>
                <w:color w:val="1F3864" w:themeColor="accent1" w:themeShade="80"/>
                <w:w w:val="105"/>
                <w:sz w:val="20"/>
                <w:szCs w:val="20"/>
                <w:lang w:val="ro-RO"/>
              </w:rPr>
              <w:t>Activităţile</w:t>
            </w:r>
            <w:proofErr w:type="spellEnd"/>
            <w:r w:rsidRPr="005D6734">
              <w:rPr>
                <w:rFonts w:ascii="Trebuchet MS" w:hAnsi="Trebuchet MS"/>
                <w:color w:val="1F3864" w:themeColor="accent1" w:themeShade="80"/>
                <w:w w:val="105"/>
                <w:sz w:val="20"/>
                <w:szCs w:val="20"/>
                <w:lang w:val="ro-RO"/>
              </w:rPr>
              <w:t xml:space="preserve"> sunt descrise detaliat </w:t>
            </w:r>
            <w:proofErr w:type="spellStart"/>
            <w:r w:rsidRPr="005D6734">
              <w:rPr>
                <w:rFonts w:ascii="Trebuchet MS" w:hAnsi="Trebuchet MS"/>
                <w:color w:val="1F3864" w:themeColor="accent1" w:themeShade="80"/>
                <w:w w:val="105"/>
                <w:sz w:val="20"/>
                <w:szCs w:val="20"/>
                <w:lang w:val="ro-RO"/>
              </w:rPr>
              <w:t>şi</w:t>
            </w:r>
            <w:proofErr w:type="spellEnd"/>
            <w:r w:rsidRPr="005D6734">
              <w:rPr>
                <w:rFonts w:ascii="Trebuchet MS" w:hAnsi="Trebuchet MS"/>
                <w:color w:val="1F3864" w:themeColor="accent1" w:themeShade="80"/>
                <w:w w:val="105"/>
                <w:sz w:val="20"/>
                <w:szCs w:val="20"/>
                <w:lang w:val="ro-RO"/>
              </w:rPr>
              <w:t xml:space="preserve"> contribuie în mod direct la atingerea indicatorilor de realizare imediată </w:t>
            </w:r>
            <w:proofErr w:type="spellStart"/>
            <w:r w:rsidRPr="005D6734">
              <w:rPr>
                <w:rFonts w:ascii="Trebuchet MS" w:hAnsi="Trebuchet MS"/>
                <w:color w:val="1F3864" w:themeColor="accent1" w:themeShade="80"/>
                <w:w w:val="105"/>
                <w:sz w:val="20"/>
                <w:szCs w:val="20"/>
                <w:lang w:val="ro-RO"/>
              </w:rPr>
              <w:t>propuşi</w:t>
            </w:r>
            <w:proofErr w:type="spellEnd"/>
            <w:r w:rsidRPr="005D6734">
              <w:rPr>
                <w:rFonts w:ascii="Trebuchet MS" w:hAnsi="Trebuchet MS"/>
                <w:color w:val="1F3864" w:themeColor="accent1" w:themeShade="80"/>
                <w:w w:val="105"/>
                <w:sz w:val="20"/>
                <w:szCs w:val="20"/>
                <w:lang w:val="ro-RO"/>
              </w:rPr>
              <w:t xml:space="preserve"> în proiect (având în vedere resursele financiare, umane </w:t>
            </w:r>
            <w:proofErr w:type="spellStart"/>
            <w:r w:rsidRPr="005D6734">
              <w:rPr>
                <w:rFonts w:ascii="Trebuchet MS" w:hAnsi="Trebuchet MS"/>
                <w:color w:val="1F3864" w:themeColor="accent1" w:themeShade="80"/>
                <w:w w:val="105"/>
                <w:sz w:val="20"/>
                <w:szCs w:val="20"/>
                <w:lang w:val="ro-RO"/>
              </w:rPr>
              <w:t>şi</w:t>
            </w:r>
            <w:proofErr w:type="spellEnd"/>
            <w:r w:rsidRPr="005D6734">
              <w:rPr>
                <w:rFonts w:ascii="Trebuchet MS" w:hAnsi="Trebuchet MS"/>
                <w:color w:val="1F3864" w:themeColor="accent1" w:themeShade="80"/>
                <w:w w:val="105"/>
                <w:sz w:val="20"/>
                <w:szCs w:val="20"/>
                <w:lang w:val="ro-RO"/>
              </w:rPr>
              <w:t xml:space="preserve"> materiale ale proiectului);</w:t>
            </w:r>
          </w:p>
        </w:tc>
        <w:tc>
          <w:tcPr>
            <w:tcW w:w="533" w:type="pct"/>
            <w:tcBorders>
              <w:top w:val="single" w:sz="4" w:space="0" w:color="auto"/>
            </w:tcBorders>
          </w:tcPr>
          <w:p w14:paraId="5ECCD6AC" w14:textId="15EE6C33"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73545AB9" w14:textId="77777777"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7F1E26" w:rsidRPr="00063C12" w14:paraId="72B3C404" w14:textId="77777777" w:rsidTr="00D325C5">
        <w:tc>
          <w:tcPr>
            <w:tcW w:w="293" w:type="pct"/>
            <w:vMerge/>
          </w:tcPr>
          <w:p w14:paraId="51EC4120"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6F8B375F" w14:textId="77777777"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Borders>
              <w:top w:val="single" w:sz="4" w:space="0" w:color="auto"/>
            </w:tcBorders>
          </w:tcPr>
          <w:p w14:paraId="4AD8340B" w14:textId="2448678A"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r w:rsidRPr="005D6734">
              <w:rPr>
                <w:rFonts w:ascii="Trebuchet MS" w:hAnsi="Trebuchet MS"/>
                <w:color w:val="1F3864" w:themeColor="accent1" w:themeShade="80"/>
                <w:w w:val="105"/>
                <w:sz w:val="20"/>
                <w:szCs w:val="20"/>
                <w:lang w:val="ro-RO"/>
              </w:rPr>
              <w:t xml:space="preserve">Sunt stabilite: țintele indicatorilor, graficul de planificare a </w:t>
            </w:r>
            <w:proofErr w:type="spellStart"/>
            <w:r w:rsidRPr="005D6734">
              <w:rPr>
                <w:rFonts w:ascii="Trebuchet MS" w:hAnsi="Trebuchet MS"/>
                <w:color w:val="1F3864" w:themeColor="accent1" w:themeShade="80"/>
                <w:w w:val="105"/>
                <w:sz w:val="20"/>
                <w:szCs w:val="20"/>
                <w:lang w:val="ro-RO"/>
              </w:rPr>
              <w:t>activităţilor</w:t>
            </w:r>
            <w:proofErr w:type="spellEnd"/>
            <w:r w:rsidRPr="005D6734">
              <w:rPr>
                <w:rFonts w:ascii="Trebuchet MS" w:hAnsi="Trebuchet MS"/>
                <w:color w:val="1F3864" w:themeColor="accent1" w:themeShade="80"/>
                <w:w w:val="105"/>
                <w:sz w:val="20"/>
                <w:szCs w:val="20"/>
                <w:lang w:val="ro-RO"/>
              </w:rPr>
              <w:t>, resursele prevăzute, rezultatele;</w:t>
            </w:r>
          </w:p>
        </w:tc>
        <w:tc>
          <w:tcPr>
            <w:tcW w:w="533" w:type="pct"/>
            <w:tcBorders>
              <w:top w:val="single" w:sz="4" w:space="0" w:color="auto"/>
            </w:tcBorders>
          </w:tcPr>
          <w:p w14:paraId="63515FA3" w14:textId="76B98C6F"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43CEE1A8" w14:textId="77777777"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7F1E26" w:rsidRPr="00063C12" w14:paraId="75750F57" w14:textId="4708D5C6" w:rsidTr="00D325C5">
        <w:tc>
          <w:tcPr>
            <w:tcW w:w="293" w:type="pct"/>
            <w:vMerge w:val="restart"/>
          </w:tcPr>
          <w:p w14:paraId="7D486E7F"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2.2</w:t>
            </w:r>
          </w:p>
        </w:tc>
        <w:tc>
          <w:tcPr>
            <w:tcW w:w="1285" w:type="pct"/>
            <w:vMerge w:val="restart"/>
          </w:tcPr>
          <w:p w14:paraId="5EC3EFCD" w14:textId="5F9B4D69"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Indicatorii de rezultat sunt </w:t>
            </w:r>
            <w:proofErr w:type="spellStart"/>
            <w:r w:rsidRPr="00063C12">
              <w:rPr>
                <w:rFonts w:ascii="Trebuchet MS" w:hAnsi="Trebuchet MS"/>
                <w:color w:val="1F3864" w:themeColor="accent1" w:themeShade="80"/>
                <w:w w:val="105"/>
                <w:sz w:val="20"/>
                <w:szCs w:val="20"/>
                <w:lang w:val="ro-RO"/>
              </w:rPr>
              <w:t>corelaţi</w:t>
            </w:r>
            <w:proofErr w:type="spellEnd"/>
            <w:r w:rsidRPr="00063C12">
              <w:rPr>
                <w:rFonts w:ascii="Trebuchet MS" w:hAnsi="Trebuchet MS"/>
                <w:color w:val="1F3864" w:themeColor="accent1" w:themeShade="80"/>
                <w:w w:val="105"/>
                <w:sz w:val="20"/>
                <w:szCs w:val="20"/>
                <w:lang w:val="ro-RO"/>
              </w:rPr>
              <w:t xml:space="preserve"> cu obiectivele proiectului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conduc  la  îndeplinirea  obiectivelor  apelului (programului).</w:t>
            </w:r>
          </w:p>
        </w:tc>
        <w:tc>
          <w:tcPr>
            <w:tcW w:w="2545" w:type="pct"/>
          </w:tcPr>
          <w:p w14:paraId="1DD37A72" w14:textId="77777777"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Realizările imediate sunt corelate cu rezultatele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w:t>
            </w:r>
            <w:proofErr w:type="spellStart"/>
            <w:r w:rsidRPr="00063C12">
              <w:rPr>
                <w:rFonts w:ascii="Trebuchet MS" w:hAnsi="Trebuchet MS"/>
                <w:color w:val="1F3864" w:themeColor="accent1" w:themeShade="80"/>
                <w:w w:val="105"/>
                <w:sz w:val="20"/>
                <w:szCs w:val="20"/>
                <w:lang w:val="ro-RO"/>
              </w:rPr>
              <w:t>ţintele</w:t>
            </w:r>
            <w:proofErr w:type="spellEnd"/>
            <w:r w:rsidRPr="00063C12">
              <w:rPr>
                <w:rFonts w:ascii="Trebuchet MS" w:hAnsi="Trebuchet MS"/>
                <w:color w:val="1F3864" w:themeColor="accent1" w:themeShade="80"/>
                <w:w w:val="105"/>
                <w:sz w:val="20"/>
                <w:szCs w:val="20"/>
                <w:lang w:val="ro-RO"/>
              </w:rPr>
              <w:t xml:space="preserve"> acestora precum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cu obiectivele apelului (programului);</w:t>
            </w:r>
          </w:p>
          <w:p w14:paraId="550D1B43" w14:textId="2B902620"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p>
        </w:tc>
        <w:tc>
          <w:tcPr>
            <w:tcW w:w="533" w:type="pct"/>
          </w:tcPr>
          <w:p w14:paraId="72DBCDDA" w14:textId="24206917"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val="restart"/>
          </w:tcPr>
          <w:p w14:paraId="38FDD948" w14:textId="1EC8764B"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7F1E26">
              <w:rPr>
                <w:rFonts w:ascii="Trebuchet MS" w:hAnsi="Trebuchet MS"/>
                <w:color w:val="1F3864" w:themeColor="accent1" w:themeShade="80"/>
                <w:w w:val="105"/>
                <w:sz w:val="20"/>
                <w:szCs w:val="20"/>
                <w:lang w:val="ro-RO"/>
              </w:rPr>
              <w:t>cumulativ</w:t>
            </w:r>
          </w:p>
        </w:tc>
      </w:tr>
      <w:tr w:rsidR="007F1E26" w:rsidRPr="00063C12" w14:paraId="0B63E071" w14:textId="77777777" w:rsidTr="00D325C5">
        <w:tc>
          <w:tcPr>
            <w:tcW w:w="293" w:type="pct"/>
            <w:vMerge/>
          </w:tcPr>
          <w:p w14:paraId="11ACAB12" w14:textId="77777777" w:rsidR="007F1E26" w:rsidRPr="00063C12" w:rsidRDefault="007F1E2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282B8551" w14:textId="77777777" w:rsidR="007F1E26" w:rsidRPr="00063C12" w:rsidRDefault="007F1E2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28A63B9C" w14:textId="3A180066" w:rsidR="007F1E26" w:rsidRPr="00063C12" w:rsidRDefault="007F1E26" w:rsidP="004B3D55">
            <w:pPr>
              <w:tabs>
                <w:tab w:val="left" w:pos="-540"/>
              </w:tabs>
              <w:ind w:right="112"/>
              <w:jc w:val="both"/>
              <w:rPr>
                <w:rFonts w:ascii="Trebuchet MS" w:hAnsi="Trebuchet MS"/>
                <w:color w:val="1F3864" w:themeColor="accent1" w:themeShade="80"/>
                <w:w w:val="105"/>
                <w:sz w:val="20"/>
                <w:szCs w:val="20"/>
                <w:lang w:val="ro-RO"/>
              </w:rPr>
            </w:pPr>
            <w:r w:rsidRPr="007F1E26">
              <w:rPr>
                <w:rFonts w:ascii="Trebuchet MS" w:hAnsi="Trebuchet MS"/>
                <w:color w:val="1F3864" w:themeColor="accent1" w:themeShade="80"/>
                <w:w w:val="105"/>
                <w:sz w:val="20"/>
                <w:szCs w:val="20"/>
                <w:lang w:val="ro-RO"/>
              </w:rPr>
              <w:t>Rezultatele proiectului contribuie la realizarea obiectivelor apelului (programului);</w:t>
            </w:r>
          </w:p>
        </w:tc>
        <w:tc>
          <w:tcPr>
            <w:tcW w:w="533" w:type="pct"/>
          </w:tcPr>
          <w:p w14:paraId="0C499895" w14:textId="0A6C5061"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tcPr>
          <w:p w14:paraId="7E6F357C" w14:textId="77777777" w:rsidR="007F1E26" w:rsidRPr="00063C12" w:rsidRDefault="007F1E2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BC2DCB" w:rsidRPr="00063C12" w14:paraId="007AE7FD" w14:textId="7D857C83" w:rsidTr="00D325C5">
        <w:tc>
          <w:tcPr>
            <w:tcW w:w="293" w:type="pct"/>
            <w:vMerge w:val="restart"/>
          </w:tcPr>
          <w:p w14:paraId="26DA7338" w14:textId="77777777" w:rsidR="00BC2DCB" w:rsidRPr="00063C12" w:rsidRDefault="00BC2DCB"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2.3</w:t>
            </w:r>
          </w:p>
        </w:tc>
        <w:tc>
          <w:tcPr>
            <w:tcW w:w="1285" w:type="pct"/>
            <w:vMerge w:val="restart"/>
          </w:tcPr>
          <w:p w14:paraId="2582F380" w14:textId="1B95E776" w:rsidR="00BC2DCB" w:rsidRPr="00063C12" w:rsidRDefault="00BC2DCB"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Este  identificată  modalitatea  de  recrutare  a  grupului țintă și justificat de ce sunt abordate anumite categorii specifice de persoane care fac parte din grupul țintă (în cazul în care această condiție este aplicabilă în contextul Ghidului Solicitantului).</w:t>
            </w:r>
            <w:r w:rsidRPr="00063C12">
              <w:rPr>
                <w:rFonts w:ascii="Trebuchet MS" w:hAnsi="Trebuchet MS"/>
                <w:color w:val="1F3864" w:themeColor="accent1" w:themeShade="80"/>
                <w:w w:val="105"/>
                <w:sz w:val="20"/>
                <w:szCs w:val="20"/>
                <w:lang w:val="ro-RO"/>
              </w:rPr>
              <w:tab/>
            </w:r>
          </w:p>
        </w:tc>
        <w:tc>
          <w:tcPr>
            <w:tcW w:w="2545" w:type="pct"/>
          </w:tcPr>
          <w:p w14:paraId="2BC44C45" w14:textId="77777777" w:rsidR="00BC2DCB" w:rsidRPr="00063C12" w:rsidRDefault="00BC2DCB"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Se oferă detalii privind modalitatea de identificare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implicare a membrilor grupului   </w:t>
            </w:r>
            <w:proofErr w:type="spellStart"/>
            <w:r w:rsidRPr="00063C12">
              <w:rPr>
                <w:rFonts w:ascii="Trebuchet MS" w:hAnsi="Trebuchet MS"/>
                <w:color w:val="1F3864" w:themeColor="accent1" w:themeShade="80"/>
                <w:w w:val="105"/>
                <w:sz w:val="20"/>
                <w:szCs w:val="20"/>
                <w:lang w:val="ro-RO"/>
              </w:rPr>
              <w:t>ţintă</w:t>
            </w:r>
            <w:proofErr w:type="spellEnd"/>
            <w:r w:rsidRPr="00063C12">
              <w:rPr>
                <w:rFonts w:ascii="Trebuchet MS" w:hAnsi="Trebuchet MS"/>
                <w:color w:val="1F3864" w:themeColor="accent1" w:themeShade="80"/>
                <w:w w:val="105"/>
                <w:sz w:val="20"/>
                <w:szCs w:val="20"/>
                <w:lang w:val="ro-RO"/>
              </w:rPr>
              <w:t xml:space="preserve">   în   </w:t>
            </w:r>
            <w:proofErr w:type="spellStart"/>
            <w:r w:rsidRPr="00063C12">
              <w:rPr>
                <w:rFonts w:ascii="Trebuchet MS" w:hAnsi="Trebuchet MS"/>
                <w:color w:val="1F3864" w:themeColor="accent1" w:themeShade="80"/>
                <w:w w:val="105"/>
                <w:sz w:val="20"/>
                <w:szCs w:val="20"/>
                <w:lang w:val="ro-RO"/>
              </w:rPr>
              <w:t>activităţile</w:t>
            </w:r>
            <w:proofErr w:type="spellEnd"/>
            <w:r w:rsidRPr="00063C12">
              <w:rPr>
                <w:rFonts w:ascii="Trebuchet MS" w:hAnsi="Trebuchet MS"/>
                <w:color w:val="1F3864" w:themeColor="accent1" w:themeShade="80"/>
                <w:w w:val="105"/>
                <w:sz w:val="20"/>
                <w:szCs w:val="20"/>
                <w:lang w:val="ro-RO"/>
              </w:rPr>
              <w:t xml:space="preserve"> proiectului, </w:t>
            </w:r>
          </w:p>
          <w:p w14:paraId="24AEB395" w14:textId="59B2518A" w:rsidR="00BC2DCB" w:rsidRPr="00063C12" w:rsidRDefault="00BC2DCB" w:rsidP="004B3D55">
            <w:pPr>
              <w:tabs>
                <w:tab w:val="left" w:pos="-540"/>
              </w:tabs>
              <w:ind w:right="22"/>
              <w:jc w:val="both"/>
              <w:rPr>
                <w:rFonts w:ascii="Trebuchet MS" w:hAnsi="Trebuchet MS"/>
                <w:color w:val="1F3864" w:themeColor="accent1" w:themeShade="80"/>
                <w:w w:val="105"/>
                <w:sz w:val="20"/>
                <w:szCs w:val="20"/>
                <w:lang w:val="ro-RO"/>
              </w:rPr>
            </w:pPr>
          </w:p>
        </w:tc>
        <w:tc>
          <w:tcPr>
            <w:tcW w:w="533" w:type="pct"/>
          </w:tcPr>
          <w:p w14:paraId="5D2C1DAA" w14:textId="4FDE6FC2" w:rsidR="00BC2DCB" w:rsidRPr="00063C12" w:rsidRDefault="00BC2DCB"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val="restart"/>
          </w:tcPr>
          <w:p w14:paraId="0506BA3C" w14:textId="108F85CB" w:rsidR="00BC2DCB" w:rsidRPr="00063C12" w:rsidRDefault="00BC2DCB"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BC2DCB">
              <w:rPr>
                <w:rFonts w:ascii="Trebuchet MS" w:hAnsi="Trebuchet MS"/>
                <w:color w:val="1F3864" w:themeColor="accent1" w:themeShade="80"/>
                <w:w w:val="105"/>
                <w:sz w:val="20"/>
                <w:szCs w:val="20"/>
                <w:lang w:val="ro-RO"/>
              </w:rPr>
              <w:t>cumulativ</w:t>
            </w:r>
          </w:p>
        </w:tc>
      </w:tr>
      <w:tr w:rsidR="00BC2DCB" w:rsidRPr="00063C12" w14:paraId="77EFAD06" w14:textId="77777777" w:rsidTr="00D325C5">
        <w:tc>
          <w:tcPr>
            <w:tcW w:w="293" w:type="pct"/>
            <w:vMerge/>
          </w:tcPr>
          <w:p w14:paraId="7C747225" w14:textId="77777777" w:rsidR="00BC2DCB" w:rsidRPr="00063C12" w:rsidRDefault="00BC2DCB"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1A4BE0D1" w14:textId="77777777" w:rsidR="00BC2DCB" w:rsidRPr="00063C12" w:rsidRDefault="00BC2DCB"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6BFC70A3" w14:textId="1F55FD5F" w:rsidR="00BC2DCB" w:rsidRPr="00063C12" w:rsidRDefault="00BC2DCB" w:rsidP="004B3D55">
            <w:pPr>
              <w:tabs>
                <w:tab w:val="left" w:pos="-540"/>
              </w:tabs>
              <w:ind w:right="112"/>
              <w:jc w:val="both"/>
              <w:rPr>
                <w:rFonts w:ascii="Trebuchet MS" w:hAnsi="Trebuchet MS"/>
                <w:color w:val="1F3864" w:themeColor="accent1" w:themeShade="80"/>
                <w:w w:val="105"/>
                <w:sz w:val="20"/>
                <w:szCs w:val="20"/>
                <w:lang w:val="ro-RO"/>
              </w:rPr>
            </w:pPr>
            <w:r w:rsidRPr="00BC2DCB">
              <w:rPr>
                <w:rFonts w:ascii="Trebuchet MS" w:hAnsi="Trebuchet MS"/>
                <w:color w:val="1F3864" w:themeColor="accent1" w:themeShade="80"/>
                <w:w w:val="105"/>
                <w:sz w:val="20"/>
                <w:szCs w:val="20"/>
                <w:lang w:val="ro-RO"/>
              </w:rPr>
              <w:t xml:space="preserve">Se descrie modalitatea prin care se va asigura prezența numărului propus al membrilor grupului țintă în activitățile proiectului (ca de exemplu </w:t>
            </w:r>
            <w:proofErr w:type="spellStart"/>
            <w:r w:rsidRPr="00BC2DCB">
              <w:rPr>
                <w:rFonts w:ascii="Trebuchet MS" w:hAnsi="Trebuchet MS"/>
                <w:color w:val="1F3864" w:themeColor="accent1" w:themeShade="80"/>
                <w:w w:val="105"/>
                <w:sz w:val="20"/>
                <w:szCs w:val="20"/>
                <w:lang w:val="ro-RO"/>
              </w:rPr>
              <w:t>prezenţa</w:t>
            </w:r>
            <w:proofErr w:type="spellEnd"/>
            <w:r w:rsidRPr="00BC2DCB">
              <w:rPr>
                <w:rFonts w:ascii="Trebuchet MS" w:hAnsi="Trebuchet MS"/>
                <w:color w:val="1F3864" w:themeColor="accent1" w:themeShade="80"/>
                <w:w w:val="105"/>
                <w:sz w:val="20"/>
                <w:szCs w:val="20"/>
                <w:lang w:val="ro-RO"/>
              </w:rPr>
              <w:t xml:space="preserve"> la sesiuni de instruire).</w:t>
            </w:r>
            <w:r w:rsidRPr="00BC2DCB">
              <w:rPr>
                <w:rFonts w:ascii="Trebuchet MS" w:hAnsi="Trebuchet MS"/>
                <w:color w:val="1F3864" w:themeColor="accent1" w:themeShade="80"/>
                <w:w w:val="105"/>
                <w:sz w:val="20"/>
                <w:szCs w:val="20"/>
                <w:lang w:val="ro-RO"/>
              </w:rPr>
              <w:tab/>
            </w:r>
          </w:p>
        </w:tc>
        <w:tc>
          <w:tcPr>
            <w:tcW w:w="533" w:type="pct"/>
          </w:tcPr>
          <w:p w14:paraId="4E7A1EB1" w14:textId="2372483C" w:rsidR="00BC2DCB" w:rsidRPr="00063C12" w:rsidRDefault="00BC2DCB"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tcPr>
          <w:p w14:paraId="3DF84158" w14:textId="77777777" w:rsidR="00BC2DCB" w:rsidRPr="00063C12" w:rsidRDefault="00BC2DCB"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963D23" w:rsidRPr="00063C12" w14:paraId="7EF51802" w14:textId="6E234106" w:rsidTr="00D325C5">
        <w:tc>
          <w:tcPr>
            <w:tcW w:w="293" w:type="pct"/>
            <w:vMerge w:val="restart"/>
          </w:tcPr>
          <w:p w14:paraId="0622979A" w14:textId="77777777" w:rsidR="00963D23" w:rsidRPr="00063C12" w:rsidRDefault="00963D2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2.4</w:t>
            </w:r>
          </w:p>
        </w:tc>
        <w:tc>
          <w:tcPr>
            <w:tcW w:w="1285" w:type="pct"/>
            <w:vMerge w:val="restart"/>
          </w:tcPr>
          <w:p w14:paraId="781E9562" w14:textId="5B740391" w:rsidR="00963D23" w:rsidRPr="00063C12" w:rsidRDefault="00963D2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prezintă valoare adăugată</w:t>
            </w:r>
          </w:p>
        </w:tc>
        <w:tc>
          <w:tcPr>
            <w:tcW w:w="2545" w:type="pct"/>
          </w:tcPr>
          <w:p w14:paraId="672541FC" w14:textId="0A817689" w:rsidR="00963D23" w:rsidRPr="00063C12" w:rsidRDefault="00963D23" w:rsidP="00963D23">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Sunt descrise beneficiile suplimentare raportate la situația anterioară finanțării proiectului, pe care le generează proiectul – beneficii pe care grupul  </w:t>
            </w:r>
            <w:proofErr w:type="spellStart"/>
            <w:r w:rsidRPr="00063C12">
              <w:rPr>
                <w:rFonts w:ascii="Trebuchet MS" w:hAnsi="Trebuchet MS"/>
                <w:color w:val="1F3864" w:themeColor="accent1" w:themeShade="80"/>
                <w:w w:val="105"/>
                <w:sz w:val="20"/>
                <w:szCs w:val="20"/>
                <w:lang w:val="ro-RO"/>
              </w:rPr>
              <w:t>ţintă</w:t>
            </w:r>
            <w:proofErr w:type="spellEnd"/>
            <w:r w:rsidRPr="00063C12">
              <w:rPr>
                <w:rFonts w:ascii="Trebuchet MS" w:hAnsi="Trebuchet MS"/>
                <w:color w:val="1F3864" w:themeColor="accent1" w:themeShade="80"/>
                <w:w w:val="105"/>
                <w:sz w:val="20"/>
                <w:szCs w:val="20"/>
                <w:lang w:val="ro-RO"/>
              </w:rPr>
              <w:t xml:space="preserve">   le   primește   exclusiv   ca   urmare   a implementării sale;</w:t>
            </w:r>
          </w:p>
        </w:tc>
        <w:tc>
          <w:tcPr>
            <w:tcW w:w="533" w:type="pct"/>
          </w:tcPr>
          <w:p w14:paraId="1B614DDF" w14:textId="6E12A27D" w:rsidR="00963D23" w:rsidRPr="00063C12" w:rsidRDefault="00963D2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344" w:type="pct"/>
          </w:tcPr>
          <w:p w14:paraId="598269FB" w14:textId="23B4EE2E" w:rsidR="00963D23" w:rsidRPr="00063C12" w:rsidRDefault="00963D2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963D23">
              <w:rPr>
                <w:rFonts w:ascii="Trebuchet MS" w:hAnsi="Trebuchet MS"/>
                <w:color w:val="1F3864" w:themeColor="accent1" w:themeShade="80"/>
                <w:w w:val="105"/>
                <w:sz w:val="20"/>
                <w:szCs w:val="20"/>
                <w:lang w:val="ro-RO"/>
              </w:rPr>
              <w:t>cumulativ</w:t>
            </w:r>
          </w:p>
        </w:tc>
      </w:tr>
      <w:tr w:rsidR="00963D23" w:rsidRPr="00063C12" w14:paraId="1E7744B5" w14:textId="77777777" w:rsidTr="00D325C5">
        <w:tc>
          <w:tcPr>
            <w:tcW w:w="293" w:type="pct"/>
            <w:vMerge/>
          </w:tcPr>
          <w:p w14:paraId="5EA28F20" w14:textId="77777777" w:rsidR="00963D23" w:rsidRPr="00063C12" w:rsidRDefault="00963D2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1D59B29E" w14:textId="77777777" w:rsidR="00963D23" w:rsidRPr="00063C12" w:rsidRDefault="00963D2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152611C5" w14:textId="720C1999" w:rsidR="00963D23" w:rsidRPr="00063C12" w:rsidRDefault="00963D2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963D23">
              <w:rPr>
                <w:rFonts w:ascii="Trebuchet MS" w:hAnsi="Trebuchet MS"/>
                <w:color w:val="1F3864" w:themeColor="accent1" w:themeShade="80"/>
                <w:w w:val="105"/>
                <w:sz w:val="20"/>
                <w:szCs w:val="20"/>
                <w:lang w:val="ro-RO"/>
              </w:rPr>
              <w:t xml:space="preserve">Rezultatele estimate au un efect realist asupra grupului țintă </w:t>
            </w:r>
            <w:proofErr w:type="spellStart"/>
            <w:r w:rsidRPr="00963D23">
              <w:rPr>
                <w:rFonts w:ascii="Trebuchet MS" w:hAnsi="Trebuchet MS"/>
                <w:color w:val="1F3864" w:themeColor="accent1" w:themeShade="80"/>
                <w:w w:val="105"/>
                <w:sz w:val="20"/>
                <w:szCs w:val="20"/>
                <w:lang w:val="ro-RO"/>
              </w:rPr>
              <w:t>şi</w:t>
            </w:r>
            <w:proofErr w:type="spellEnd"/>
            <w:r w:rsidRPr="00963D23">
              <w:rPr>
                <w:rFonts w:ascii="Trebuchet MS" w:hAnsi="Trebuchet MS"/>
                <w:color w:val="1F3864" w:themeColor="accent1" w:themeShade="80"/>
                <w:w w:val="105"/>
                <w:sz w:val="20"/>
                <w:szCs w:val="20"/>
                <w:lang w:val="ro-RO"/>
              </w:rPr>
              <w:t xml:space="preserve"> asupra domeniului;</w:t>
            </w:r>
          </w:p>
        </w:tc>
        <w:tc>
          <w:tcPr>
            <w:tcW w:w="533" w:type="pct"/>
          </w:tcPr>
          <w:p w14:paraId="70847925" w14:textId="5BF07A90" w:rsidR="00963D23" w:rsidRPr="00063C12" w:rsidRDefault="00963D2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4</w:t>
            </w:r>
          </w:p>
        </w:tc>
        <w:tc>
          <w:tcPr>
            <w:tcW w:w="344" w:type="pct"/>
          </w:tcPr>
          <w:p w14:paraId="252884B1" w14:textId="77777777" w:rsidR="00963D23" w:rsidRPr="00063C12" w:rsidRDefault="00963D2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063C12" w:rsidRPr="00063C12" w14:paraId="1590A447" w14:textId="7B28A41D" w:rsidTr="00D325C5">
        <w:trPr>
          <w:trHeight w:val="755"/>
        </w:trPr>
        <w:tc>
          <w:tcPr>
            <w:tcW w:w="293" w:type="pct"/>
          </w:tcPr>
          <w:p w14:paraId="1BA7072E"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2.5</w:t>
            </w:r>
          </w:p>
        </w:tc>
        <w:tc>
          <w:tcPr>
            <w:tcW w:w="1285" w:type="pct"/>
            <w:tcBorders>
              <w:bottom w:val="single" w:sz="4" w:space="0" w:color="auto"/>
            </w:tcBorders>
          </w:tcPr>
          <w:p w14:paraId="71CB2C53" w14:textId="70264703"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prevede  activități /măsuri  de  monitorizare  adaptate în funcție de complexitatea  proiectului, pentru a asigura atingerea rezultatelor vizate.</w:t>
            </w:r>
          </w:p>
        </w:tc>
        <w:tc>
          <w:tcPr>
            <w:tcW w:w="2545" w:type="pct"/>
            <w:tcBorders>
              <w:bottom w:val="single" w:sz="4" w:space="0" w:color="auto"/>
            </w:tcBorders>
          </w:tcPr>
          <w:p w14:paraId="1A706A56" w14:textId="4515F69D"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Sunt descrise procesele / modalitățile de realizare a monitorizării etapelor implementării </w:t>
            </w:r>
            <w:proofErr w:type="spellStart"/>
            <w:r w:rsidRPr="00063C12">
              <w:rPr>
                <w:rFonts w:ascii="Trebuchet MS" w:hAnsi="Trebuchet MS"/>
                <w:color w:val="1F3864" w:themeColor="accent1" w:themeShade="80"/>
                <w:w w:val="105"/>
                <w:sz w:val="20"/>
                <w:szCs w:val="20"/>
                <w:lang w:val="ro-RO"/>
              </w:rPr>
              <w:t>activităţilor</w:t>
            </w:r>
            <w:proofErr w:type="spellEnd"/>
            <w:r w:rsidRPr="00063C12">
              <w:rPr>
                <w:rFonts w:ascii="Trebuchet MS" w:hAnsi="Trebuchet MS"/>
                <w:color w:val="1F3864" w:themeColor="accent1" w:themeShade="80"/>
                <w:w w:val="105"/>
                <w:sz w:val="20"/>
                <w:szCs w:val="20"/>
                <w:lang w:val="ro-RO"/>
              </w:rPr>
              <w:t xml:space="preserve"> proiectului și legătura cu atingerea rezultatelor propuse</w:t>
            </w:r>
          </w:p>
        </w:tc>
        <w:tc>
          <w:tcPr>
            <w:tcW w:w="533" w:type="pct"/>
          </w:tcPr>
          <w:p w14:paraId="65AC1438" w14:textId="71142A86" w:rsidR="00063C12" w:rsidRPr="00063C12" w:rsidRDefault="00063C1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7</w:t>
            </w:r>
          </w:p>
        </w:tc>
        <w:tc>
          <w:tcPr>
            <w:tcW w:w="344" w:type="pct"/>
          </w:tcPr>
          <w:p w14:paraId="612CD5E2" w14:textId="67A87824" w:rsidR="00063C12"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6C5896">
              <w:rPr>
                <w:rFonts w:ascii="Trebuchet MS" w:hAnsi="Trebuchet MS"/>
                <w:color w:val="1F3864" w:themeColor="accent1" w:themeShade="80"/>
                <w:w w:val="105"/>
                <w:sz w:val="20"/>
                <w:szCs w:val="20"/>
                <w:lang w:val="ro-RO"/>
              </w:rPr>
              <w:t>cumulativ</w:t>
            </w:r>
          </w:p>
        </w:tc>
      </w:tr>
      <w:tr w:rsidR="006C5896" w:rsidRPr="00063C12" w14:paraId="41A5C438" w14:textId="101627EE" w:rsidTr="00D325C5">
        <w:tc>
          <w:tcPr>
            <w:tcW w:w="293" w:type="pct"/>
            <w:vMerge w:val="restart"/>
          </w:tcPr>
          <w:p w14:paraId="68FAFBE7" w14:textId="77777777" w:rsidR="006C5896" w:rsidRPr="00063C12" w:rsidRDefault="006C589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2.6</w:t>
            </w:r>
          </w:p>
        </w:tc>
        <w:tc>
          <w:tcPr>
            <w:tcW w:w="1285" w:type="pct"/>
            <w:vMerge w:val="restart"/>
          </w:tcPr>
          <w:p w14:paraId="7F9EAB06" w14:textId="2FB3CCEA" w:rsidR="006C5896" w:rsidRPr="00063C12" w:rsidRDefault="006C589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În proiect sunt identificate ipotezele și riscurile majore care  pot afecta atingerea obiectivelor proiectului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este prevăzut un plan de gestionare a acestora</w:t>
            </w:r>
          </w:p>
        </w:tc>
        <w:tc>
          <w:tcPr>
            <w:tcW w:w="2545" w:type="pct"/>
            <w:tcBorders>
              <w:bottom w:val="single" w:sz="4" w:space="0" w:color="auto"/>
            </w:tcBorders>
          </w:tcPr>
          <w:p w14:paraId="0C74C8D2" w14:textId="198D70BC" w:rsidR="006C5896" w:rsidRPr="00063C12" w:rsidRDefault="006C5896" w:rsidP="006C5896">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Sunt descrise condițiile pe baza cărora proiectul poate fi implementat cu succes, precum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riscurile majore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impactul acestora asupra </w:t>
            </w:r>
            <w:proofErr w:type="spellStart"/>
            <w:r w:rsidRPr="00063C12">
              <w:rPr>
                <w:rFonts w:ascii="Trebuchet MS" w:hAnsi="Trebuchet MS"/>
                <w:color w:val="1F3864" w:themeColor="accent1" w:themeShade="80"/>
                <w:w w:val="105"/>
                <w:sz w:val="20"/>
                <w:szCs w:val="20"/>
                <w:lang w:val="ro-RO"/>
              </w:rPr>
              <w:t>desfăşurării</w:t>
            </w:r>
            <w:proofErr w:type="spellEnd"/>
            <w:r w:rsidRPr="00063C12">
              <w:rPr>
                <w:rFonts w:ascii="Trebuchet MS" w:hAnsi="Trebuchet MS"/>
                <w:color w:val="1F3864" w:themeColor="accent1" w:themeShade="80"/>
                <w:w w:val="105"/>
                <w:sz w:val="20"/>
                <w:szCs w:val="20"/>
                <w:lang w:val="ro-RO"/>
              </w:rPr>
              <w:t xml:space="preserve"> proiectului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a atingerii indicatorilor </w:t>
            </w:r>
            <w:proofErr w:type="spellStart"/>
            <w:r w:rsidRPr="00063C12">
              <w:rPr>
                <w:rFonts w:ascii="Trebuchet MS" w:hAnsi="Trebuchet MS"/>
                <w:color w:val="1F3864" w:themeColor="accent1" w:themeShade="80"/>
                <w:w w:val="105"/>
                <w:sz w:val="20"/>
                <w:szCs w:val="20"/>
                <w:lang w:val="ro-RO"/>
              </w:rPr>
              <w:t>propuşi</w:t>
            </w:r>
            <w:proofErr w:type="spellEnd"/>
            <w:r w:rsidRPr="00063C12">
              <w:rPr>
                <w:rFonts w:ascii="Trebuchet MS" w:hAnsi="Trebuchet MS"/>
                <w:color w:val="1F3864" w:themeColor="accent1" w:themeShade="80"/>
                <w:w w:val="105"/>
                <w:sz w:val="20"/>
                <w:szCs w:val="20"/>
                <w:lang w:val="ro-RO"/>
              </w:rPr>
              <w:t>;</w:t>
            </w:r>
          </w:p>
        </w:tc>
        <w:tc>
          <w:tcPr>
            <w:tcW w:w="533" w:type="pct"/>
          </w:tcPr>
          <w:p w14:paraId="7748DF27" w14:textId="1B7E7BE4"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val="restart"/>
          </w:tcPr>
          <w:p w14:paraId="3D068D5C" w14:textId="3EFA0B39"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6C5896">
              <w:rPr>
                <w:rFonts w:ascii="Trebuchet MS" w:hAnsi="Trebuchet MS"/>
                <w:color w:val="1F3864" w:themeColor="accent1" w:themeShade="80"/>
                <w:w w:val="105"/>
                <w:sz w:val="20"/>
                <w:szCs w:val="20"/>
                <w:lang w:val="ro-RO"/>
              </w:rPr>
              <w:t>cumulativ</w:t>
            </w:r>
          </w:p>
        </w:tc>
      </w:tr>
      <w:tr w:rsidR="006C5896" w:rsidRPr="00063C12" w14:paraId="43F511B9" w14:textId="77777777" w:rsidTr="00D325C5">
        <w:tc>
          <w:tcPr>
            <w:tcW w:w="293" w:type="pct"/>
            <w:vMerge/>
          </w:tcPr>
          <w:p w14:paraId="74F47687" w14:textId="77777777" w:rsidR="006C5896" w:rsidRPr="00063C12" w:rsidRDefault="006C589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61740E27" w14:textId="77777777" w:rsidR="006C5896" w:rsidRPr="00063C12" w:rsidRDefault="006C589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Borders>
              <w:bottom w:val="single" w:sz="4" w:space="0" w:color="auto"/>
            </w:tcBorders>
          </w:tcPr>
          <w:p w14:paraId="3C4FEAC6" w14:textId="61986A2C" w:rsidR="006C5896" w:rsidRPr="00063C12" w:rsidRDefault="006C5896" w:rsidP="004B3D55">
            <w:pPr>
              <w:tabs>
                <w:tab w:val="left" w:pos="-540"/>
              </w:tabs>
              <w:ind w:right="112"/>
              <w:jc w:val="both"/>
              <w:rPr>
                <w:rFonts w:ascii="Trebuchet MS" w:hAnsi="Trebuchet MS"/>
                <w:color w:val="1F3864" w:themeColor="accent1" w:themeShade="80"/>
                <w:w w:val="105"/>
                <w:sz w:val="20"/>
                <w:szCs w:val="20"/>
                <w:lang w:val="ro-RO"/>
              </w:rPr>
            </w:pPr>
            <w:r w:rsidRPr="006C5896">
              <w:rPr>
                <w:rFonts w:ascii="Trebuchet MS" w:hAnsi="Trebuchet MS"/>
                <w:color w:val="1F3864" w:themeColor="accent1" w:themeShade="80"/>
                <w:w w:val="105"/>
                <w:sz w:val="20"/>
                <w:szCs w:val="20"/>
                <w:lang w:val="ro-RO"/>
              </w:rPr>
              <w:t xml:space="preserve">Sunt prezentate măsurile de prevenire a </w:t>
            </w:r>
            <w:proofErr w:type="spellStart"/>
            <w:r w:rsidRPr="006C5896">
              <w:rPr>
                <w:rFonts w:ascii="Trebuchet MS" w:hAnsi="Trebuchet MS"/>
                <w:color w:val="1F3864" w:themeColor="accent1" w:themeShade="80"/>
                <w:w w:val="105"/>
                <w:sz w:val="20"/>
                <w:szCs w:val="20"/>
                <w:lang w:val="ro-RO"/>
              </w:rPr>
              <w:t>riscurior</w:t>
            </w:r>
            <w:proofErr w:type="spellEnd"/>
            <w:r w:rsidRPr="006C5896">
              <w:rPr>
                <w:rFonts w:ascii="Trebuchet MS" w:hAnsi="Trebuchet MS"/>
                <w:color w:val="1F3864" w:themeColor="accent1" w:themeShade="80"/>
                <w:w w:val="105"/>
                <w:sz w:val="20"/>
                <w:szCs w:val="20"/>
                <w:lang w:val="ro-RO"/>
              </w:rPr>
              <w:t xml:space="preserve"> majore </w:t>
            </w:r>
            <w:proofErr w:type="spellStart"/>
            <w:r w:rsidRPr="006C5896">
              <w:rPr>
                <w:rFonts w:ascii="Trebuchet MS" w:hAnsi="Trebuchet MS"/>
                <w:color w:val="1F3864" w:themeColor="accent1" w:themeShade="80"/>
                <w:w w:val="105"/>
                <w:sz w:val="20"/>
                <w:szCs w:val="20"/>
                <w:lang w:val="ro-RO"/>
              </w:rPr>
              <w:t>şi</w:t>
            </w:r>
            <w:proofErr w:type="spellEnd"/>
            <w:r w:rsidRPr="006C5896">
              <w:rPr>
                <w:rFonts w:ascii="Trebuchet MS" w:hAnsi="Trebuchet MS"/>
                <w:color w:val="1F3864" w:themeColor="accent1" w:themeShade="80"/>
                <w:w w:val="105"/>
                <w:sz w:val="20"/>
                <w:szCs w:val="20"/>
                <w:lang w:val="ro-RO"/>
              </w:rPr>
              <w:t xml:space="preserve"> de atenuare a efectelor acestora în cazul </w:t>
            </w:r>
            <w:proofErr w:type="spellStart"/>
            <w:r w:rsidRPr="006C5896">
              <w:rPr>
                <w:rFonts w:ascii="Trebuchet MS" w:hAnsi="Trebuchet MS"/>
                <w:color w:val="1F3864" w:themeColor="accent1" w:themeShade="80"/>
                <w:w w:val="105"/>
                <w:sz w:val="20"/>
                <w:szCs w:val="20"/>
                <w:lang w:val="ro-RO"/>
              </w:rPr>
              <w:t>apariţiei</w:t>
            </w:r>
            <w:proofErr w:type="spellEnd"/>
            <w:r w:rsidRPr="006C5896">
              <w:rPr>
                <w:rFonts w:ascii="Trebuchet MS" w:hAnsi="Trebuchet MS"/>
                <w:color w:val="1F3864" w:themeColor="accent1" w:themeShade="80"/>
                <w:w w:val="105"/>
                <w:sz w:val="20"/>
                <w:szCs w:val="20"/>
                <w:lang w:val="ro-RO"/>
              </w:rPr>
              <w:t xml:space="preserve"> lor;</w:t>
            </w:r>
          </w:p>
        </w:tc>
        <w:tc>
          <w:tcPr>
            <w:tcW w:w="533" w:type="pct"/>
          </w:tcPr>
          <w:p w14:paraId="60EE8A64" w14:textId="55D1ED26"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3A3FFDB6" w14:textId="77777777"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6C5896" w:rsidRPr="00063C12" w14:paraId="47809D75" w14:textId="77777777" w:rsidTr="00D325C5">
        <w:tc>
          <w:tcPr>
            <w:tcW w:w="293" w:type="pct"/>
            <w:vMerge/>
            <w:tcBorders>
              <w:bottom w:val="single" w:sz="4" w:space="0" w:color="auto"/>
            </w:tcBorders>
          </w:tcPr>
          <w:p w14:paraId="78161400" w14:textId="77777777" w:rsidR="006C5896" w:rsidRPr="00063C12" w:rsidRDefault="006C5896"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Borders>
              <w:bottom w:val="single" w:sz="4" w:space="0" w:color="auto"/>
            </w:tcBorders>
          </w:tcPr>
          <w:p w14:paraId="020A469B" w14:textId="77777777" w:rsidR="006C5896" w:rsidRPr="00063C12" w:rsidRDefault="006C5896"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Borders>
              <w:bottom w:val="single" w:sz="4" w:space="0" w:color="auto"/>
            </w:tcBorders>
          </w:tcPr>
          <w:p w14:paraId="5F434C7F" w14:textId="61E872D5" w:rsidR="006C5896" w:rsidRPr="00063C12" w:rsidRDefault="006C5896" w:rsidP="004B3D55">
            <w:pPr>
              <w:tabs>
                <w:tab w:val="left" w:pos="-540"/>
              </w:tabs>
              <w:ind w:right="112"/>
              <w:jc w:val="both"/>
              <w:rPr>
                <w:rFonts w:ascii="Trebuchet MS" w:hAnsi="Trebuchet MS"/>
                <w:color w:val="1F3864" w:themeColor="accent1" w:themeShade="80"/>
                <w:w w:val="105"/>
                <w:sz w:val="20"/>
                <w:szCs w:val="20"/>
                <w:lang w:val="ro-RO"/>
              </w:rPr>
            </w:pPr>
            <w:r w:rsidRPr="006C5896">
              <w:rPr>
                <w:rFonts w:ascii="Trebuchet MS" w:hAnsi="Trebuchet MS"/>
                <w:color w:val="1F3864" w:themeColor="accent1" w:themeShade="80"/>
                <w:w w:val="105"/>
                <w:sz w:val="20"/>
                <w:szCs w:val="20"/>
                <w:lang w:val="ro-RO"/>
              </w:rPr>
              <w:t xml:space="preserve">Descrierea riscurilor majore </w:t>
            </w:r>
            <w:proofErr w:type="spellStart"/>
            <w:r w:rsidRPr="006C5896">
              <w:rPr>
                <w:rFonts w:ascii="Trebuchet MS" w:hAnsi="Trebuchet MS"/>
                <w:color w:val="1F3864" w:themeColor="accent1" w:themeShade="80"/>
                <w:w w:val="105"/>
                <w:sz w:val="20"/>
                <w:szCs w:val="20"/>
                <w:lang w:val="ro-RO"/>
              </w:rPr>
              <w:t>şi</w:t>
            </w:r>
            <w:proofErr w:type="spellEnd"/>
            <w:r w:rsidRPr="006C5896">
              <w:rPr>
                <w:rFonts w:ascii="Trebuchet MS" w:hAnsi="Trebuchet MS"/>
                <w:color w:val="1F3864" w:themeColor="accent1" w:themeShade="80"/>
                <w:w w:val="105"/>
                <w:sz w:val="20"/>
                <w:szCs w:val="20"/>
                <w:lang w:val="ro-RO"/>
              </w:rPr>
              <w:t xml:space="preserve"> măsurilor de prevenire </w:t>
            </w:r>
            <w:proofErr w:type="spellStart"/>
            <w:r w:rsidRPr="006C5896">
              <w:rPr>
                <w:rFonts w:ascii="Trebuchet MS" w:hAnsi="Trebuchet MS"/>
                <w:color w:val="1F3864" w:themeColor="accent1" w:themeShade="80"/>
                <w:w w:val="105"/>
                <w:sz w:val="20"/>
                <w:szCs w:val="20"/>
                <w:lang w:val="ro-RO"/>
              </w:rPr>
              <w:t>şi</w:t>
            </w:r>
            <w:proofErr w:type="spellEnd"/>
            <w:r w:rsidRPr="006C5896">
              <w:rPr>
                <w:rFonts w:ascii="Trebuchet MS" w:hAnsi="Trebuchet MS"/>
                <w:color w:val="1F3864" w:themeColor="accent1" w:themeShade="80"/>
                <w:w w:val="105"/>
                <w:sz w:val="20"/>
                <w:szCs w:val="20"/>
                <w:lang w:val="ro-RO"/>
              </w:rPr>
              <w:t xml:space="preserve"> de minimizare a efectelor este fundamentată calitativ, și, în acest sens, nu se va acorda prioritate numărului riscurilor identificate;</w:t>
            </w:r>
          </w:p>
        </w:tc>
        <w:tc>
          <w:tcPr>
            <w:tcW w:w="533" w:type="pct"/>
          </w:tcPr>
          <w:p w14:paraId="33DA9A14" w14:textId="71839C19"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6455B7FF" w14:textId="77777777" w:rsidR="006C5896" w:rsidRPr="00063C12" w:rsidRDefault="006C5896"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063C12" w:rsidRPr="00063C12" w14:paraId="045E3AB0" w14:textId="3F69C93B" w:rsidTr="00D325C5">
        <w:trPr>
          <w:trHeight w:val="1258"/>
        </w:trPr>
        <w:tc>
          <w:tcPr>
            <w:tcW w:w="293" w:type="pct"/>
            <w:tcBorders>
              <w:right w:val="single" w:sz="4" w:space="0" w:color="auto"/>
            </w:tcBorders>
            <w:shd w:val="clear" w:color="auto" w:fill="D5DCE4" w:themeFill="text2" w:themeFillTint="33"/>
          </w:tcPr>
          <w:p w14:paraId="0F65654C"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w:t>
            </w:r>
          </w:p>
        </w:tc>
        <w:tc>
          <w:tcPr>
            <w:tcW w:w="3830" w:type="pct"/>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3FEBDCFE" w14:textId="77777777" w:rsidR="00063C12" w:rsidRPr="00063C12" w:rsidRDefault="00063C12" w:rsidP="004B3D55">
            <w:pPr>
              <w:tabs>
                <w:tab w:val="left" w:pos="-540"/>
              </w:tabs>
              <w:spacing w:after="160" w:line="259" w:lineRule="auto"/>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EFICIENŢĂ – operațiunile selectate prezintă cel mai bun raport între cuantumul sprijinului, activitățile desfășurate și îndeplinirea obiectivelor</w:t>
            </w:r>
            <w:r w:rsidRPr="00063C12" w:rsidDel="00FB1268">
              <w:rPr>
                <w:rFonts w:ascii="Trebuchet MS" w:hAnsi="Trebuchet MS"/>
                <w:color w:val="1F3864" w:themeColor="accent1" w:themeShade="80"/>
                <w:w w:val="105"/>
                <w:sz w:val="20"/>
                <w:szCs w:val="20"/>
                <w:lang w:val="ro-RO"/>
              </w:rPr>
              <w:t xml:space="preserve"> </w:t>
            </w:r>
            <w:r w:rsidRPr="00063C12">
              <w:rPr>
                <w:rFonts w:ascii="Trebuchet MS" w:hAnsi="Trebuchet MS"/>
                <w:color w:val="1F3864" w:themeColor="accent1" w:themeShade="80"/>
                <w:w w:val="105"/>
                <w:sz w:val="20"/>
                <w:szCs w:val="20"/>
                <w:lang w:val="ro-RO"/>
              </w:rPr>
              <w:t>(</w:t>
            </w:r>
            <w:proofErr w:type="spellStart"/>
            <w:r w:rsidRPr="00063C12">
              <w:rPr>
                <w:rFonts w:ascii="Trebuchet MS" w:hAnsi="Trebuchet MS"/>
                <w:color w:val="1F3864" w:themeColor="accent1" w:themeShade="80"/>
                <w:w w:val="105"/>
                <w:sz w:val="20"/>
                <w:szCs w:val="20"/>
                <w:lang w:val="ro-RO"/>
              </w:rPr>
              <w:t>art</w:t>
            </w:r>
            <w:proofErr w:type="spellEnd"/>
            <w:r w:rsidRPr="00063C12">
              <w:rPr>
                <w:rFonts w:ascii="Trebuchet MS" w:hAnsi="Trebuchet MS"/>
                <w:color w:val="1F3864" w:themeColor="accent1" w:themeShade="80"/>
                <w:w w:val="105"/>
                <w:sz w:val="20"/>
                <w:szCs w:val="20"/>
                <w:lang w:val="ro-RO"/>
              </w:rPr>
              <w:t xml:space="preserve"> 73, </w:t>
            </w:r>
            <w:proofErr w:type="spellStart"/>
            <w:r w:rsidRPr="00063C12">
              <w:rPr>
                <w:rFonts w:ascii="Trebuchet MS" w:hAnsi="Trebuchet MS"/>
                <w:color w:val="1F3864" w:themeColor="accent1" w:themeShade="80"/>
                <w:w w:val="105"/>
                <w:sz w:val="20"/>
                <w:szCs w:val="20"/>
                <w:lang w:val="ro-RO"/>
              </w:rPr>
              <w:t>Reg</w:t>
            </w:r>
            <w:proofErr w:type="spellEnd"/>
            <w:r w:rsidRPr="00063C12">
              <w:rPr>
                <w:rFonts w:ascii="Trebuchet MS" w:hAnsi="Trebuchet MS"/>
                <w:color w:val="1F3864" w:themeColor="accent1" w:themeShade="80"/>
                <w:w w:val="105"/>
                <w:sz w:val="20"/>
                <w:szCs w:val="20"/>
                <w:lang w:val="ro-RO"/>
              </w:rPr>
              <w:t xml:space="preserve"> 1060/2022); nivelul de realizări și rezultate obținute conform cerințelor PIDS cu costurile propuse ale proiectului (asigură utilizarea optimă   a   resurselor   financiare   în   termeni  de rezonabilitate a costurilor, fundamentarea bugetului, respectarea plafoanelor prevăzute în Ghidul solicitantului - </w:t>
            </w:r>
            <w:proofErr w:type="spellStart"/>
            <w:r w:rsidRPr="00063C12">
              <w:rPr>
                <w:rFonts w:ascii="Trebuchet MS" w:hAnsi="Trebuchet MS"/>
                <w:color w:val="1F3864" w:themeColor="accent1" w:themeShade="80"/>
                <w:w w:val="105"/>
                <w:sz w:val="20"/>
                <w:szCs w:val="20"/>
                <w:lang w:val="ro-RO"/>
              </w:rPr>
              <w:t>Conditii</w:t>
            </w:r>
            <w:proofErr w:type="spellEnd"/>
            <w:r w:rsidRPr="00063C12">
              <w:rPr>
                <w:rFonts w:ascii="Trebuchet MS" w:hAnsi="Trebuchet MS"/>
                <w:color w:val="1F3864" w:themeColor="accent1" w:themeShade="80"/>
                <w:w w:val="105"/>
                <w:sz w:val="20"/>
                <w:szCs w:val="20"/>
                <w:lang w:val="ro-RO"/>
              </w:rPr>
              <w:t xml:space="preserve"> generale în vederea atingerii rezultatelor propuse precum  și asigurarea  capacității  e a solicitantului și partenerilor (acolo unde proiectul se implementează în parteneriat).</w:t>
            </w:r>
          </w:p>
        </w:tc>
        <w:tc>
          <w:tcPr>
            <w:tcW w:w="533" w:type="pct"/>
            <w:tcBorders>
              <w:left w:val="single" w:sz="4" w:space="0" w:color="auto"/>
            </w:tcBorders>
            <w:shd w:val="clear" w:color="auto" w:fill="D5DCE4" w:themeFill="text2" w:themeFillTint="33"/>
          </w:tcPr>
          <w:p w14:paraId="5689C195"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Max.30</w:t>
            </w:r>
          </w:p>
          <w:p w14:paraId="7DD44BA4"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p w14:paraId="5466BC9A"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Min. 21</w:t>
            </w:r>
          </w:p>
        </w:tc>
        <w:tc>
          <w:tcPr>
            <w:tcW w:w="344" w:type="pct"/>
            <w:tcBorders>
              <w:left w:val="single" w:sz="4" w:space="0" w:color="auto"/>
            </w:tcBorders>
            <w:shd w:val="clear" w:color="auto" w:fill="D5DCE4" w:themeFill="text2" w:themeFillTint="33"/>
          </w:tcPr>
          <w:p w14:paraId="5859A8DC"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r>
      <w:tr w:rsidR="00063C12" w:rsidRPr="00063C12" w14:paraId="4F7032F7" w14:textId="02AFE441" w:rsidTr="00D325C5">
        <w:tc>
          <w:tcPr>
            <w:tcW w:w="293" w:type="pct"/>
          </w:tcPr>
          <w:p w14:paraId="2DFE2424"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3.1</w:t>
            </w:r>
          </w:p>
        </w:tc>
        <w:tc>
          <w:tcPr>
            <w:tcW w:w="1285" w:type="pct"/>
            <w:tcBorders>
              <w:top w:val="single" w:sz="4" w:space="0" w:color="auto"/>
            </w:tcBorders>
          </w:tcPr>
          <w:p w14:paraId="09BD4762" w14:textId="2DB04E44"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Costurile incluse în buget sunt corelate cu nivelul pieței și sunt fundamentate prin analiza prezentată de solicitant.</w:t>
            </w:r>
          </w:p>
        </w:tc>
        <w:tc>
          <w:tcPr>
            <w:tcW w:w="2545" w:type="pct"/>
            <w:tcBorders>
              <w:top w:val="single" w:sz="4" w:space="0" w:color="auto"/>
            </w:tcBorders>
          </w:tcPr>
          <w:p w14:paraId="3D6826F6" w14:textId="77777777"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Este prezentată o analiză a costurilor de pe </w:t>
            </w:r>
            <w:proofErr w:type="spellStart"/>
            <w:r w:rsidRPr="00063C12">
              <w:rPr>
                <w:rFonts w:ascii="Trebuchet MS" w:hAnsi="Trebuchet MS"/>
                <w:color w:val="1F3864" w:themeColor="accent1" w:themeShade="80"/>
                <w:w w:val="105"/>
                <w:sz w:val="20"/>
                <w:szCs w:val="20"/>
                <w:lang w:val="ro-RO"/>
              </w:rPr>
              <w:t>piaţă</w:t>
            </w:r>
            <w:proofErr w:type="spellEnd"/>
            <w:r w:rsidRPr="00063C12">
              <w:rPr>
                <w:rFonts w:ascii="Trebuchet MS" w:hAnsi="Trebuchet MS"/>
                <w:color w:val="1F3864" w:themeColor="accent1" w:themeShade="80"/>
                <w:w w:val="105"/>
                <w:sz w:val="20"/>
                <w:szCs w:val="20"/>
                <w:lang w:val="ro-RO"/>
              </w:rPr>
              <w:t xml:space="preserve"> pentru servicii/bunuri similare;</w:t>
            </w:r>
          </w:p>
        </w:tc>
        <w:tc>
          <w:tcPr>
            <w:tcW w:w="533" w:type="pct"/>
          </w:tcPr>
          <w:p w14:paraId="5FAB7339" w14:textId="3143FD89" w:rsidR="00063C12" w:rsidRPr="00063C12" w:rsidRDefault="00063C1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6</w:t>
            </w:r>
          </w:p>
        </w:tc>
        <w:tc>
          <w:tcPr>
            <w:tcW w:w="344" w:type="pct"/>
          </w:tcPr>
          <w:p w14:paraId="30D44D68" w14:textId="041C1151" w:rsidR="00063C12" w:rsidRPr="00063C12"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4C7F98" w:rsidRPr="00063C12" w14:paraId="34A3D347" w14:textId="5BAA66AC" w:rsidTr="00D325C5">
        <w:tc>
          <w:tcPr>
            <w:tcW w:w="293" w:type="pct"/>
            <w:vMerge w:val="restart"/>
          </w:tcPr>
          <w:p w14:paraId="1E5FFEBB" w14:textId="77777777" w:rsidR="004C7F98" w:rsidRPr="00063C12" w:rsidRDefault="004C7F98"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3.2</w:t>
            </w:r>
          </w:p>
        </w:tc>
        <w:tc>
          <w:tcPr>
            <w:tcW w:w="1285" w:type="pct"/>
            <w:vMerge w:val="restart"/>
          </w:tcPr>
          <w:p w14:paraId="63BC0CF8" w14:textId="145DC897" w:rsidR="004C7F98" w:rsidRPr="00063C12" w:rsidRDefault="004C7F98"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Costurile  incluse  în  buget  sunt  adecvate  în  raport  </w:t>
            </w:r>
            <w:r w:rsidRPr="00063C12">
              <w:rPr>
                <w:rFonts w:ascii="Trebuchet MS" w:hAnsi="Trebuchet MS"/>
                <w:color w:val="1F3864" w:themeColor="accent1" w:themeShade="80"/>
                <w:w w:val="105"/>
                <w:sz w:val="20"/>
                <w:szCs w:val="20"/>
                <w:lang w:val="ro-RO"/>
              </w:rPr>
              <w:lastRenderedPageBreak/>
              <w:t>cu activitățile propuse și rezultatele așteptate.</w:t>
            </w:r>
          </w:p>
        </w:tc>
        <w:tc>
          <w:tcPr>
            <w:tcW w:w="2545" w:type="pct"/>
          </w:tcPr>
          <w:p w14:paraId="6CE2F559" w14:textId="6258484E" w:rsidR="004C7F98" w:rsidRPr="00063C12" w:rsidRDefault="004C7F98" w:rsidP="004C7F98">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Există un raport rezonabil între rezultate și costul alocat acestora prin intermediul activităților;</w:t>
            </w:r>
          </w:p>
        </w:tc>
        <w:tc>
          <w:tcPr>
            <w:tcW w:w="533" w:type="pct"/>
          </w:tcPr>
          <w:p w14:paraId="59EB5835" w14:textId="371FB56C" w:rsidR="004C7F98" w:rsidRPr="00063C12"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344" w:type="pct"/>
          </w:tcPr>
          <w:p w14:paraId="3331C7CD" w14:textId="60F3F1A6" w:rsidR="004C7F98" w:rsidRPr="00063C12"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4C7F98">
              <w:rPr>
                <w:rFonts w:ascii="Trebuchet MS" w:hAnsi="Trebuchet MS"/>
                <w:color w:val="1F3864" w:themeColor="accent1" w:themeShade="80"/>
                <w:w w:val="105"/>
                <w:sz w:val="20"/>
                <w:szCs w:val="20"/>
                <w:lang w:val="ro-RO"/>
              </w:rPr>
              <w:t>cumulativ</w:t>
            </w:r>
          </w:p>
        </w:tc>
      </w:tr>
      <w:tr w:rsidR="004C7F98" w:rsidRPr="00063C12" w14:paraId="25B6C0A7" w14:textId="77777777" w:rsidTr="00D325C5">
        <w:tc>
          <w:tcPr>
            <w:tcW w:w="293" w:type="pct"/>
            <w:vMerge/>
          </w:tcPr>
          <w:p w14:paraId="68502C87" w14:textId="77777777" w:rsidR="004C7F98" w:rsidRPr="00063C12" w:rsidRDefault="004C7F98"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66C91AEC" w14:textId="77777777" w:rsidR="004C7F98" w:rsidRPr="00063C12" w:rsidRDefault="004C7F98"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4C1AAE71" w14:textId="1BB965AC" w:rsidR="004C7F98" w:rsidRPr="00063C12" w:rsidRDefault="004C7F98" w:rsidP="004B3D55">
            <w:pPr>
              <w:tabs>
                <w:tab w:val="left" w:pos="-540"/>
              </w:tabs>
              <w:ind w:right="22"/>
              <w:jc w:val="both"/>
              <w:rPr>
                <w:rFonts w:ascii="Trebuchet MS" w:hAnsi="Trebuchet MS"/>
                <w:color w:val="1F3864" w:themeColor="accent1" w:themeShade="80"/>
                <w:w w:val="105"/>
                <w:sz w:val="20"/>
                <w:szCs w:val="20"/>
                <w:lang w:val="ro-RO"/>
              </w:rPr>
            </w:pPr>
            <w:r w:rsidRPr="004C7F98">
              <w:rPr>
                <w:rFonts w:ascii="Trebuchet MS" w:hAnsi="Trebuchet MS"/>
                <w:color w:val="1F3864" w:themeColor="accent1" w:themeShade="80"/>
                <w:w w:val="105"/>
                <w:sz w:val="20"/>
                <w:szCs w:val="20"/>
                <w:lang w:val="ro-RO"/>
              </w:rPr>
              <w:t xml:space="preserve">Costurile estimate sunt adecvate </w:t>
            </w:r>
            <w:proofErr w:type="spellStart"/>
            <w:r w:rsidRPr="004C7F98">
              <w:rPr>
                <w:rFonts w:ascii="Trebuchet MS" w:hAnsi="Trebuchet MS"/>
                <w:color w:val="1F3864" w:themeColor="accent1" w:themeShade="80"/>
                <w:w w:val="105"/>
                <w:sz w:val="20"/>
                <w:szCs w:val="20"/>
                <w:lang w:val="ro-RO"/>
              </w:rPr>
              <w:t>opţiunilor</w:t>
            </w:r>
            <w:proofErr w:type="spellEnd"/>
            <w:r w:rsidRPr="004C7F98">
              <w:rPr>
                <w:rFonts w:ascii="Trebuchet MS" w:hAnsi="Trebuchet MS"/>
                <w:color w:val="1F3864" w:themeColor="accent1" w:themeShade="80"/>
                <w:w w:val="105"/>
                <w:sz w:val="20"/>
                <w:szCs w:val="20"/>
                <w:lang w:val="ro-RO"/>
              </w:rPr>
              <w:t xml:space="preserve"> tehnice propuse și specificului </w:t>
            </w:r>
            <w:proofErr w:type="spellStart"/>
            <w:r w:rsidRPr="004C7F98">
              <w:rPr>
                <w:rFonts w:ascii="Trebuchet MS" w:hAnsi="Trebuchet MS"/>
                <w:color w:val="1F3864" w:themeColor="accent1" w:themeShade="80"/>
                <w:w w:val="105"/>
                <w:sz w:val="20"/>
                <w:szCs w:val="20"/>
                <w:lang w:val="ro-RO"/>
              </w:rPr>
              <w:t>activităţilor</w:t>
            </w:r>
            <w:proofErr w:type="spellEnd"/>
            <w:r w:rsidRPr="004C7F98">
              <w:rPr>
                <w:rFonts w:ascii="Trebuchet MS" w:hAnsi="Trebuchet MS"/>
                <w:color w:val="1F3864" w:themeColor="accent1" w:themeShade="80"/>
                <w:w w:val="105"/>
                <w:sz w:val="20"/>
                <w:szCs w:val="20"/>
                <w:lang w:val="ro-RO"/>
              </w:rPr>
              <w:t xml:space="preserve">, rezultatelor </w:t>
            </w:r>
            <w:proofErr w:type="spellStart"/>
            <w:r w:rsidRPr="004C7F98">
              <w:rPr>
                <w:rFonts w:ascii="Trebuchet MS" w:hAnsi="Trebuchet MS"/>
                <w:color w:val="1F3864" w:themeColor="accent1" w:themeShade="80"/>
                <w:w w:val="105"/>
                <w:sz w:val="20"/>
                <w:szCs w:val="20"/>
                <w:lang w:val="ro-RO"/>
              </w:rPr>
              <w:t>şi</w:t>
            </w:r>
            <w:proofErr w:type="spellEnd"/>
            <w:r w:rsidRPr="004C7F98">
              <w:rPr>
                <w:rFonts w:ascii="Trebuchet MS" w:hAnsi="Trebuchet MS"/>
                <w:color w:val="1F3864" w:themeColor="accent1" w:themeShade="80"/>
                <w:w w:val="105"/>
                <w:sz w:val="20"/>
                <w:szCs w:val="20"/>
                <w:lang w:val="ro-RO"/>
              </w:rPr>
              <w:t xml:space="preserve"> resurselor existente;</w:t>
            </w:r>
          </w:p>
        </w:tc>
        <w:tc>
          <w:tcPr>
            <w:tcW w:w="533" w:type="pct"/>
          </w:tcPr>
          <w:p w14:paraId="36A315AB" w14:textId="567FBA56" w:rsidR="004C7F98" w:rsidRPr="00063C12"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3</w:t>
            </w:r>
          </w:p>
        </w:tc>
        <w:tc>
          <w:tcPr>
            <w:tcW w:w="344" w:type="pct"/>
          </w:tcPr>
          <w:p w14:paraId="29831B30" w14:textId="77777777" w:rsidR="004C7F98" w:rsidRPr="004C7F98" w:rsidRDefault="004C7F98"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D903D3" w:rsidRPr="00063C12" w14:paraId="713FF60F" w14:textId="17CACBDB" w:rsidTr="00D325C5">
        <w:tc>
          <w:tcPr>
            <w:tcW w:w="293" w:type="pct"/>
            <w:vMerge w:val="restart"/>
          </w:tcPr>
          <w:p w14:paraId="0BED2576"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3.3</w:t>
            </w:r>
          </w:p>
        </w:tc>
        <w:tc>
          <w:tcPr>
            <w:tcW w:w="1285" w:type="pct"/>
            <w:vMerge w:val="restart"/>
          </w:tcPr>
          <w:p w14:paraId="23C2CB1A" w14:textId="5D56BD94"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Resursele umane (număr de persoane, experiența profesională a acestora, implicarea acestora în proiect) sunt  adecvate  în  raport  cu  activitățile  propuse  și rezultatele așteptate.</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2545" w:type="pct"/>
          </w:tcPr>
          <w:p w14:paraId="24D5A605" w14:textId="034D2CBC"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Pozițiile membrilor echipei de management a proiectului sunt justificate, având atribuții  individuale, care  nu  se suprapun, chiar dacă  proiectul  se  implementează în parteneriat sau se apelează la externalizare;</w:t>
            </w:r>
            <w:r w:rsidRPr="00063C12">
              <w:rPr>
                <w:rFonts w:ascii="Trebuchet MS" w:hAnsi="Trebuchet MS"/>
                <w:color w:val="1F3864" w:themeColor="accent1" w:themeShade="80"/>
                <w:w w:val="105"/>
                <w:sz w:val="20"/>
                <w:szCs w:val="20"/>
                <w:lang w:val="ro-RO"/>
              </w:rPr>
              <w:tab/>
            </w:r>
          </w:p>
        </w:tc>
        <w:tc>
          <w:tcPr>
            <w:tcW w:w="533" w:type="pct"/>
          </w:tcPr>
          <w:p w14:paraId="334ECDF5" w14:textId="3F99EBD2"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val="restart"/>
          </w:tcPr>
          <w:p w14:paraId="59FB55DE" w14:textId="7DE6167B"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D903D3" w:rsidRPr="00063C12" w14:paraId="0E1A6150" w14:textId="77777777" w:rsidTr="00D325C5">
        <w:tc>
          <w:tcPr>
            <w:tcW w:w="293" w:type="pct"/>
            <w:vMerge/>
          </w:tcPr>
          <w:p w14:paraId="147F9042"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7CCDDF6E" w14:textId="77777777"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01018CA8" w14:textId="28E0C27B"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445E8A">
              <w:rPr>
                <w:rFonts w:ascii="Trebuchet MS" w:hAnsi="Trebuchet MS"/>
                <w:color w:val="1F3864" w:themeColor="accent1" w:themeShade="80"/>
                <w:w w:val="105"/>
                <w:sz w:val="20"/>
                <w:szCs w:val="20"/>
                <w:lang w:val="ro-RO"/>
              </w:rPr>
              <w:t>Echipa de</w:t>
            </w:r>
            <w:r w:rsidRPr="00445E8A">
              <w:rPr>
                <w:rFonts w:ascii="Trebuchet MS" w:hAnsi="Trebuchet MS"/>
                <w:color w:val="1F3864" w:themeColor="accent1" w:themeShade="80"/>
                <w:w w:val="105"/>
                <w:sz w:val="20"/>
                <w:szCs w:val="20"/>
                <w:lang w:val="ro-RO"/>
              </w:rPr>
              <w:tab/>
              <w:t>implementare</w:t>
            </w:r>
            <w:r w:rsidRPr="00445E8A">
              <w:rPr>
                <w:rFonts w:ascii="Trebuchet MS" w:hAnsi="Trebuchet MS"/>
                <w:color w:val="1F3864" w:themeColor="accent1" w:themeShade="80"/>
                <w:w w:val="105"/>
                <w:sz w:val="20"/>
                <w:szCs w:val="20"/>
                <w:lang w:val="ro-RO"/>
              </w:rPr>
              <w:tab/>
              <w:t>a  proiectului este adecvată în raport  cu  planul  de  implementare  a  proiectului  și  cu rezultatele estimate</w:t>
            </w:r>
          </w:p>
        </w:tc>
        <w:tc>
          <w:tcPr>
            <w:tcW w:w="533" w:type="pct"/>
          </w:tcPr>
          <w:p w14:paraId="337DA8BA" w14:textId="0EF89BB4"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tcPr>
          <w:p w14:paraId="76BEBB0A" w14:textId="77777777"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D903D3" w:rsidRPr="00063C12" w14:paraId="2DF96A06" w14:textId="77777777" w:rsidTr="00D325C5">
        <w:tc>
          <w:tcPr>
            <w:tcW w:w="293" w:type="pct"/>
            <w:vMerge/>
          </w:tcPr>
          <w:p w14:paraId="481BA3A0"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67610292" w14:textId="77777777"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0FAC85E4" w14:textId="0CF8EE1C"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445E8A">
              <w:rPr>
                <w:rFonts w:ascii="Trebuchet MS" w:hAnsi="Trebuchet MS"/>
                <w:color w:val="1F3864" w:themeColor="accent1" w:themeShade="80"/>
                <w:w w:val="105"/>
                <w:sz w:val="20"/>
                <w:szCs w:val="20"/>
                <w:lang w:val="ro-RO"/>
              </w:rPr>
              <w:t xml:space="preserve">Se asigură descrierea  implicării în  proiect  a  tuturor  membrilor echipei  în funcție de  </w:t>
            </w:r>
            <w:proofErr w:type="spellStart"/>
            <w:r w:rsidRPr="00445E8A">
              <w:rPr>
                <w:rFonts w:ascii="Trebuchet MS" w:hAnsi="Trebuchet MS"/>
                <w:color w:val="1F3864" w:themeColor="accent1" w:themeShade="80"/>
                <w:w w:val="105"/>
                <w:sz w:val="20"/>
                <w:szCs w:val="20"/>
                <w:lang w:val="ro-RO"/>
              </w:rPr>
              <w:t>activităţile</w:t>
            </w:r>
            <w:proofErr w:type="spellEnd"/>
            <w:r w:rsidRPr="00445E8A">
              <w:rPr>
                <w:rFonts w:ascii="Trebuchet MS" w:hAnsi="Trebuchet MS"/>
                <w:color w:val="1F3864" w:themeColor="accent1" w:themeShade="80"/>
                <w:w w:val="105"/>
                <w:sz w:val="20"/>
                <w:szCs w:val="20"/>
                <w:lang w:val="ro-RO"/>
              </w:rPr>
              <w:t xml:space="preserve"> planificate și rezultate (activitatea membrilor echipei de proiect este eficientă);</w:t>
            </w:r>
          </w:p>
        </w:tc>
        <w:tc>
          <w:tcPr>
            <w:tcW w:w="533" w:type="pct"/>
          </w:tcPr>
          <w:p w14:paraId="6899300D" w14:textId="7279F5A5"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tcPr>
          <w:p w14:paraId="57D553B7" w14:textId="77777777"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063C12" w:rsidRPr="00063C12" w14:paraId="13DCD63E" w14:textId="1A1A002A" w:rsidTr="00D325C5">
        <w:tc>
          <w:tcPr>
            <w:tcW w:w="293" w:type="pct"/>
          </w:tcPr>
          <w:p w14:paraId="3DCF9748"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3.4</w:t>
            </w:r>
          </w:p>
        </w:tc>
        <w:tc>
          <w:tcPr>
            <w:tcW w:w="1285" w:type="pct"/>
          </w:tcPr>
          <w:p w14:paraId="5FEB8C7B" w14:textId="0833DCFE"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Resursele materiale sunt adecvate ca natură, structură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dimensiune în raport cu activitățile propuse și rezultatele</w:t>
            </w:r>
          </w:p>
          <w:p w14:paraId="6A793707"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așteptate.</w:t>
            </w:r>
          </w:p>
        </w:tc>
        <w:tc>
          <w:tcPr>
            <w:tcW w:w="2545" w:type="pct"/>
          </w:tcPr>
          <w:p w14:paraId="22D35315" w14:textId="58B1B14C"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Resursele</w:t>
            </w:r>
            <w:r w:rsidRPr="00063C12">
              <w:rPr>
                <w:rFonts w:ascii="Trebuchet MS" w:hAnsi="Trebuchet MS"/>
                <w:color w:val="1F3864" w:themeColor="accent1" w:themeShade="80"/>
                <w:w w:val="105"/>
                <w:sz w:val="20"/>
                <w:szCs w:val="20"/>
                <w:lang w:val="ro-RO"/>
              </w:rPr>
              <w:tab/>
              <w:t>materiale puse la dispoziție de solicitant și parteneri (dacă este cazul)  sunt  utile  și dimensionate corespunzător pentru buna implementare a proiectului (sedii,   echipamente   IT, mijloace de transport etc.) cu scopul obținerii rezultatelor așteptate;</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533" w:type="pct"/>
          </w:tcPr>
          <w:p w14:paraId="2027044E" w14:textId="6FCEDC91" w:rsidR="00063C12" w:rsidRPr="00063C12" w:rsidRDefault="00063C12"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2</w:t>
            </w:r>
          </w:p>
        </w:tc>
        <w:tc>
          <w:tcPr>
            <w:tcW w:w="344" w:type="pct"/>
          </w:tcPr>
          <w:p w14:paraId="72850EEA" w14:textId="0A1D2871" w:rsidR="00063C12"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D903D3" w:rsidRPr="00063C12" w14:paraId="558BD09C" w14:textId="759A2808" w:rsidTr="00D325C5">
        <w:tc>
          <w:tcPr>
            <w:tcW w:w="293" w:type="pct"/>
            <w:vMerge w:val="restart"/>
          </w:tcPr>
          <w:p w14:paraId="1A13BAF4"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3.5</w:t>
            </w:r>
          </w:p>
        </w:tc>
        <w:tc>
          <w:tcPr>
            <w:tcW w:w="1285" w:type="pct"/>
            <w:vMerge w:val="restart"/>
          </w:tcPr>
          <w:p w14:paraId="01F7DF7D" w14:textId="30AC4769"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Planificarea  activităților  proiectului  este  logică  în raport  cu  natura  activităților  propuse  și  cu  rezultatele așteptate.</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2545" w:type="pct"/>
          </w:tcPr>
          <w:p w14:paraId="1D455E68" w14:textId="77777777"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Planificarea </w:t>
            </w:r>
            <w:proofErr w:type="spellStart"/>
            <w:r w:rsidRPr="00063C12">
              <w:rPr>
                <w:rFonts w:ascii="Trebuchet MS" w:hAnsi="Trebuchet MS"/>
                <w:color w:val="1F3864" w:themeColor="accent1" w:themeShade="80"/>
                <w:w w:val="105"/>
                <w:sz w:val="20"/>
                <w:szCs w:val="20"/>
                <w:lang w:val="ro-RO"/>
              </w:rPr>
              <w:t>activităţilor</w:t>
            </w:r>
            <w:proofErr w:type="spellEnd"/>
            <w:r w:rsidRPr="00063C12">
              <w:rPr>
                <w:rFonts w:ascii="Trebuchet MS" w:hAnsi="Trebuchet MS"/>
                <w:color w:val="1F3864" w:themeColor="accent1" w:themeShade="80"/>
                <w:w w:val="105"/>
                <w:sz w:val="20"/>
                <w:szCs w:val="20"/>
                <w:lang w:val="ro-RO"/>
              </w:rPr>
              <w:t xml:space="preserve"> se face în </w:t>
            </w:r>
            <w:proofErr w:type="spellStart"/>
            <w:r w:rsidRPr="00063C12">
              <w:rPr>
                <w:rFonts w:ascii="Trebuchet MS" w:hAnsi="Trebuchet MS"/>
                <w:color w:val="1F3864" w:themeColor="accent1" w:themeShade="80"/>
                <w:w w:val="105"/>
                <w:sz w:val="20"/>
                <w:szCs w:val="20"/>
                <w:lang w:val="ro-RO"/>
              </w:rPr>
              <w:t>funcţie</w:t>
            </w:r>
            <w:proofErr w:type="spellEnd"/>
            <w:r w:rsidRPr="00063C12">
              <w:rPr>
                <w:rFonts w:ascii="Trebuchet MS" w:hAnsi="Trebuchet MS"/>
                <w:color w:val="1F3864" w:themeColor="accent1" w:themeShade="80"/>
                <w:w w:val="105"/>
                <w:sz w:val="20"/>
                <w:szCs w:val="20"/>
                <w:lang w:val="ro-RO"/>
              </w:rPr>
              <w:t xml:space="preserve"> de natura acestora, succesiunea lor este logică;</w:t>
            </w:r>
          </w:p>
          <w:p w14:paraId="094384C4" w14:textId="22A30E6F"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533" w:type="pct"/>
          </w:tcPr>
          <w:p w14:paraId="7E491A88" w14:textId="23FCAB5E"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val="restart"/>
          </w:tcPr>
          <w:p w14:paraId="35FEB304" w14:textId="18EE8985"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sidRPr="00D903D3">
              <w:rPr>
                <w:rFonts w:ascii="Trebuchet MS" w:hAnsi="Trebuchet MS"/>
                <w:color w:val="1F3864" w:themeColor="accent1" w:themeShade="80"/>
                <w:w w:val="105"/>
                <w:sz w:val="20"/>
                <w:szCs w:val="20"/>
                <w:lang w:val="ro-RO"/>
              </w:rPr>
              <w:t>cumulativ</w:t>
            </w:r>
          </w:p>
        </w:tc>
      </w:tr>
      <w:tr w:rsidR="00D903D3" w:rsidRPr="00063C12" w14:paraId="10BBC6AA" w14:textId="77777777" w:rsidTr="00D325C5">
        <w:tc>
          <w:tcPr>
            <w:tcW w:w="293" w:type="pct"/>
            <w:vMerge/>
          </w:tcPr>
          <w:p w14:paraId="6E859566" w14:textId="77777777" w:rsidR="00D903D3" w:rsidRPr="00063C12" w:rsidRDefault="00D903D3"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15C14C97" w14:textId="77777777"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33A3EAF0" w14:textId="5D9F4BEC" w:rsidR="00D903D3" w:rsidRPr="00063C12" w:rsidRDefault="00D903D3"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D903D3">
              <w:rPr>
                <w:rFonts w:ascii="Trebuchet MS" w:hAnsi="Trebuchet MS"/>
                <w:color w:val="1F3864" w:themeColor="accent1" w:themeShade="80"/>
                <w:w w:val="105"/>
                <w:sz w:val="20"/>
                <w:szCs w:val="20"/>
                <w:lang w:val="ro-RO"/>
              </w:rPr>
              <w:t xml:space="preserve">Termenele de realizare </w:t>
            </w:r>
            <w:proofErr w:type="spellStart"/>
            <w:r w:rsidRPr="00D903D3">
              <w:rPr>
                <w:rFonts w:ascii="Trebuchet MS" w:hAnsi="Trebuchet MS"/>
                <w:color w:val="1F3864" w:themeColor="accent1" w:themeShade="80"/>
                <w:w w:val="105"/>
                <w:sz w:val="20"/>
                <w:szCs w:val="20"/>
                <w:lang w:val="ro-RO"/>
              </w:rPr>
              <w:t>ţin</w:t>
            </w:r>
            <w:proofErr w:type="spellEnd"/>
            <w:r w:rsidRPr="00D903D3">
              <w:rPr>
                <w:rFonts w:ascii="Trebuchet MS" w:hAnsi="Trebuchet MS"/>
                <w:color w:val="1F3864" w:themeColor="accent1" w:themeShade="80"/>
                <w:w w:val="105"/>
                <w:sz w:val="20"/>
                <w:szCs w:val="20"/>
                <w:lang w:val="ro-RO"/>
              </w:rPr>
              <w:t xml:space="preserve"> cont de durata de </w:t>
            </w:r>
            <w:proofErr w:type="spellStart"/>
            <w:r w:rsidRPr="00D903D3">
              <w:rPr>
                <w:rFonts w:ascii="Trebuchet MS" w:hAnsi="Trebuchet MS"/>
                <w:color w:val="1F3864" w:themeColor="accent1" w:themeShade="80"/>
                <w:w w:val="105"/>
                <w:sz w:val="20"/>
                <w:szCs w:val="20"/>
                <w:lang w:val="ro-RO"/>
              </w:rPr>
              <w:t>obţinere</w:t>
            </w:r>
            <w:proofErr w:type="spellEnd"/>
            <w:r w:rsidRPr="00D903D3">
              <w:rPr>
                <w:rFonts w:ascii="Trebuchet MS" w:hAnsi="Trebuchet MS"/>
                <w:color w:val="1F3864" w:themeColor="accent1" w:themeShade="80"/>
                <w:w w:val="105"/>
                <w:sz w:val="20"/>
                <w:szCs w:val="20"/>
                <w:lang w:val="ro-RO"/>
              </w:rPr>
              <w:t xml:space="preserve"> a rezultatelor </w:t>
            </w:r>
            <w:proofErr w:type="spellStart"/>
            <w:r w:rsidRPr="00D903D3">
              <w:rPr>
                <w:rFonts w:ascii="Trebuchet MS" w:hAnsi="Trebuchet MS"/>
                <w:color w:val="1F3864" w:themeColor="accent1" w:themeShade="80"/>
                <w:w w:val="105"/>
                <w:sz w:val="20"/>
                <w:szCs w:val="20"/>
                <w:lang w:val="ro-RO"/>
              </w:rPr>
              <w:t>şi</w:t>
            </w:r>
            <w:proofErr w:type="spellEnd"/>
            <w:r w:rsidRPr="00D903D3">
              <w:rPr>
                <w:rFonts w:ascii="Trebuchet MS" w:hAnsi="Trebuchet MS"/>
                <w:color w:val="1F3864" w:themeColor="accent1" w:themeShade="80"/>
                <w:w w:val="105"/>
                <w:sz w:val="20"/>
                <w:szCs w:val="20"/>
                <w:lang w:val="ro-RO"/>
              </w:rPr>
              <w:t xml:space="preserve"> de resursele puse la </w:t>
            </w:r>
            <w:proofErr w:type="spellStart"/>
            <w:r w:rsidRPr="00D903D3">
              <w:rPr>
                <w:rFonts w:ascii="Trebuchet MS" w:hAnsi="Trebuchet MS"/>
                <w:color w:val="1F3864" w:themeColor="accent1" w:themeShade="80"/>
                <w:w w:val="105"/>
                <w:sz w:val="20"/>
                <w:szCs w:val="20"/>
                <w:lang w:val="ro-RO"/>
              </w:rPr>
              <w:t>dispoziţie</w:t>
            </w:r>
            <w:proofErr w:type="spellEnd"/>
            <w:r w:rsidRPr="00D903D3">
              <w:rPr>
                <w:rFonts w:ascii="Trebuchet MS" w:hAnsi="Trebuchet MS"/>
                <w:color w:val="1F3864" w:themeColor="accent1" w:themeShade="80"/>
                <w:w w:val="105"/>
                <w:sz w:val="20"/>
                <w:szCs w:val="20"/>
                <w:lang w:val="ro-RO"/>
              </w:rPr>
              <w:t xml:space="preserve"> sau achiziționate prin proiect;</w:t>
            </w:r>
          </w:p>
        </w:tc>
        <w:tc>
          <w:tcPr>
            <w:tcW w:w="533" w:type="pct"/>
          </w:tcPr>
          <w:p w14:paraId="3278C7DD" w14:textId="2F46E867"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tcPr>
          <w:p w14:paraId="5E98387C" w14:textId="77777777" w:rsidR="00D903D3" w:rsidRPr="00063C12" w:rsidRDefault="00D903D3" w:rsidP="00A3381A">
            <w:pPr>
              <w:tabs>
                <w:tab w:val="left" w:pos="-540"/>
              </w:tabs>
              <w:spacing w:after="160" w:line="259" w:lineRule="auto"/>
              <w:ind w:right="-12"/>
              <w:jc w:val="center"/>
              <w:rPr>
                <w:rFonts w:ascii="Trebuchet MS" w:hAnsi="Trebuchet MS"/>
                <w:color w:val="1F3864" w:themeColor="accent1" w:themeShade="80"/>
                <w:w w:val="105"/>
                <w:sz w:val="20"/>
                <w:szCs w:val="20"/>
                <w:lang w:val="ro-RO"/>
              </w:rPr>
            </w:pPr>
          </w:p>
        </w:tc>
      </w:tr>
      <w:tr w:rsidR="00BC3D7C" w:rsidRPr="00063C12" w14:paraId="1FE56760" w14:textId="072680E4" w:rsidTr="00D325C5">
        <w:tc>
          <w:tcPr>
            <w:tcW w:w="293" w:type="pct"/>
            <w:vMerge w:val="restart"/>
          </w:tcPr>
          <w:p w14:paraId="6FCEDE97" w14:textId="77777777" w:rsidR="00BC3D7C" w:rsidRPr="00063C12" w:rsidRDefault="00BC3D7C"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3.6</w:t>
            </w:r>
          </w:p>
        </w:tc>
        <w:tc>
          <w:tcPr>
            <w:tcW w:w="1285" w:type="pct"/>
            <w:vMerge w:val="restart"/>
          </w:tcPr>
          <w:p w14:paraId="6E3E329A" w14:textId="785AF5A3" w:rsidR="00BC3D7C" w:rsidRPr="00063C12" w:rsidRDefault="00BC3D7C"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Resursele care  vor  fi</w:t>
            </w:r>
            <w:r w:rsidRPr="00063C12">
              <w:rPr>
                <w:rFonts w:ascii="Trebuchet MS" w:hAnsi="Trebuchet MS"/>
                <w:color w:val="1F3864" w:themeColor="accent1" w:themeShade="80"/>
                <w:w w:val="105"/>
                <w:sz w:val="20"/>
                <w:szCs w:val="20"/>
                <w:lang w:val="ro-RO"/>
              </w:rPr>
              <w:tab/>
              <w:t xml:space="preserve">achiziționate sunt justificate în raport cu activitățile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cu rezultatele proiectului.</w:t>
            </w:r>
          </w:p>
          <w:p w14:paraId="63281F93" w14:textId="77777777" w:rsidR="00BC3D7C" w:rsidRPr="00063C12" w:rsidRDefault="00BC3D7C"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2545" w:type="pct"/>
          </w:tcPr>
          <w:p w14:paraId="42738331" w14:textId="35E6A2A3" w:rsidR="00BC3D7C" w:rsidRPr="00063C12" w:rsidRDefault="00BC3D7C"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Este</w:t>
            </w:r>
            <w:r w:rsidRPr="00063C12">
              <w:rPr>
                <w:rFonts w:ascii="Trebuchet MS" w:hAnsi="Trebuchet MS"/>
                <w:color w:val="1F3864" w:themeColor="accent1" w:themeShade="80"/>
                <w:w w:val="105"/>
                <w:sz w:val="20"/>
                <w:szCs w:val="20"/>
                <w:lang w:val="ro-RO"/>
              </w:rPr>
              <w:tab/>
              <w:t xml:space="preserve"> justificată achiziția, în raport cu </w:t>
            </w:r>
            <w:proofErr w:type="spellStart"/>
            <w:r w:rsidRPr="00063C12">
              <w:rPr>
                <w:rFonts w:ascii="Trebuchet MS" w:hAnsi="Trebuchet MS"/>
                <w:color w:val="1F3864" w:themeColor="accent1" w:themeShade="80"/>
                <w:w w:val="105"/>
                <w:sz w:val="20"/>
                <w:szCs w:val="20"/>
                <w:lang w:val="ro-RO"/>
              </w:rPr>
              <w:t>activităţile</w:t>
            </w:r>
            <w:proofErr w:type="spellEnd"/>
            <w:r w:rsidRPr="00063C12">
              <w:rPr>
                <w:rFonts w:ascii="Trebuchet MS" w:hAnsi="Trebuchet MS"/>
                <w:color w:val="1F3864" w:themeColor="accent1" w:themeShade="80"/>
                <w:w w:val="105"/>
                <w:sz w:val="20"/>
                <w:szCs w:val="20"/>
                <w:lang w:val="ro-RO"/>
              </w:rPr>
              <w:t xml:space="preserve"> proiectului</w:t>
            </w:r>
            <w:r w:rsidRPr="00063C12">
              <w:rPr>
                <w:rFonts w:ascii="Trebuchet MS" w:hAnsi="Trebuchet MS"/>
                <w:color w:val="1F3864" w:themeColor="accent1" w:themeShade="80"/>
                <w:w w:val="105"/>
                <w:sz w:val="20"/>
                <w:szCs w:val="20"/>
                <w:lang w:val="ro-RO"/>
              </w:rPr>
              <w:tab/>
              <w:t xml:space="preserv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cu</w:t>
            </w:r>
            <w:r w:rsidRPr="00063C12">
              <w:rPr>
                <w:rFonts w:ascii="Trebuchet MS" w:hAnsi="Trebuchet MS"/>
                <w:color w:val="1F3864" w:themeColor="accent1" w:themeShade="80"/>
                <w:w w:val="105"/>
                <w:sz w:val="20"/>
                <w:szCs w:val="20"/>
                <w:lang w:val="ro-RO"/>
              </w:rPr>
              <w:tab/>
              <w:t xml:space="preserve">resursele existente la solicitant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 xml:space="preserve">  la partener, dacă este cazul;</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tc>
        <w:tc>
          <w:tcPr>
            <w:tcW w:w="533" w:type="pct"/>
          </w:tcPr>
          <w:p w14:paraId="647CB981" w14:textId="659B5D56" w:rsidR="00BC3D7C" w:rsidRPr="00063C12" w:rsidRDefault="00BC3D7C"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2</w:t>
            </w:r>
          </w:p>
        </w:tc>
        <w:tc>
          <w:tcPr>
            <w:tcW w:w="344" w:type="pct"/>
            <w:vMerge w:val="restart"/>
          </w:tcPr>
          <w:p w14:paraId="6B2B5589" w14:textId="15979472" w:rsidR="00BC3D7C" w:rsidRPr="00063C12" w:rsidRDefault="00BC3D7C"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BC3D7C" w:rsidRPr="00063C12" w14:paraId="06347F25" w14:textId="77777777" w:rsidTr="00D325C5">
        <w:tc>
          <w:tcPr>
            <w:tcW w:w="293" w:type="pct"/>
            <w:vMerge/>
          </w:tcPr>
          <w:p w14:paraId="38BB9F98" w14:textId="77777777" w:rsidR="00BC3D7C" w:rsidRPr="00063C12" w:rsidRDefault="00BC3D7C"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Pr>
          <w:p w14:paraId="10E66F86" w14:textId="77777777" w:rsidR="00BC3D7C" w:rsidRPr="00063C12" w:rsidRDefault="00BC3D7C"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73513155" w14:textId="09D8414C" w:rsidR="00BC3D7C" w:rsidRPr="00063C12" w:rsidRDefault="00BC3D7C"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BC3D7C">
              <w:rPr>
                <w:rFonts w:ascii="Trebuchet MS" w:hAnsi="Trebuchet MS"/>
                <w:color w:val="1F3864" w:themeColor="accent1" w:themeShade="80"/>
                <w:w w:val="105"/>
                <w:sz w:val="20"/>
                <w:szCs w:val="20"/>
                <w:lang w:val="ro-RO"/>
              </w:rPr>
              <w:t xml:space="preserve">Solicitantul/Partenerii va/vor achiziționa bunuri și servicii cu un impact redus asupra mediului, pe durata </w:t>
            </w:r>
            <w:proofErr w:type="spellStart"/>
            <w:r w:rsidRPr="00BC3D7C">
              <w:rPr>
                <w:rFonts w:ascii="Trebuchet MS" w:hAnsi="Trebuchet MS"/>
                <w:color w:val="1F3864" w:themeColor="accent1" w:themeShade="80"/>
                <w:w w:val="105"/>
                <w:sz w:val="20"/>
                <w:szCs w:val="20"/>
                <w:lang w:val="ro-RO"/>
              </w:rPr>
              <w:t>întregului</w:t>
            </w:r>
            <w:proofErr w:type="spellEnd"/>
            <w:r w:rsidRPr="00BC3D7C">
              <w:rPr>
                <w:rFonts w:ascii="Trebuchet MS" w:hAnsi="Trebuchet MS"/>
                <w:color w:val="1F3864" w:themeColor="accent1" w:themeShade="80"/>
                <w:w w:val="105"/>
                <w:sz w:val="20"/>
                <w:szCs w:val="20"/>
                <w:lang w:val="ro-RO"/>
              </w:rPr>
              <w:t xml:space="preserve"> ciclu de </w:t>
            </w:r>
            <w:proofErr w:type="spellStart"/>
            <w:r w:rsidRPr="00BC3D7C">
              <w:rPr>
                <w:rFonts w:ascii="Trebuchet MS" w:hAnsi="Trebuchet MS"/>
                <w:color w:val="1F3864" w:themeColor="accent1" w:themeShade="80"/>
                <w:w w:val="105"/>
                <w:sz w:val="20"/>
                <w:szCs w:val="20"/>
                <w:lang w:val="ro-RO"/>
              </w:rPr>
              <w:t>viața</w:t>
            </w:r>
            <w:proofErr w:type="spellEnd"/>
            <w:r w:rsidRPr="00BC3D7C">
              <w:rPr>
                <w:rFonts w:ascii="Trebuchet MS" w:hAnsi="Trebuchet MS"/>
                <w:color w:val="1F3864" w:themeColor="accent1" w:themeShade="80"/>
                <w:w w:val="105"/>
                <w:sz w:val="20"/>
                <w:szCs w:val="20"/>
                <w:lang w:val="ro-RO"/>
              </w:rPr>
              <w:t xml:space="preserve">̆ al acestora, </w:t>
            </w:r>
            <w:proofErr w:type="spellStart"/>
            <w:r w:rsidRPr="00BC3D7C">
              <w:rPr>
                <w:rFonts w:ascii="Trebuchet MS" w:hAnsi="Trebuchet MS"/>
                <w:color w:val="1F3864" w:themeColor="accent1" w:themeShade="80"/>
                <w:w w:val="105"/>
                <w:sz w:val="20"/>
                <w:szCs w:val="20"/>
                <w:lang w:val="ro-RO"/>
              </w:rPr>
              <w:t>în</w:t>
            </w:r>
            <w:proofErr w:type="spellEnd"/>
            <w:r w:rsidRPr="00BC3D7C">
              <w:rPr>
                <w:rFonts w:ascii="Trebuchet MS" w:hAnsi="Trebuchet MS"/>
                <w:color w:val="1F3864" w:themeColor="accent1" w:themeShade="80"/>
                <w:w w:val="105"/>
                <w:sz w:val="20"/>
                <w:szCs w:val="20"/>
                <w:lang w:val="ro-RO"/>
              </w:rPr>
              <w:t xml:space="preserve"> </w:t>
            </w:r>
            <w:proofErr w:type="spellStart"/>
            <w:r w:rsidRPr="00BC3D7C">
              <w:rPr>
                <w:rFonts w:ascii="Trebuchet MS" w:hAnsi="Trebuchet MS"/>
                <w:color w:val="1F3864" w:themeColor="accent1" w:themeShade="80"/>
                <w:w w:val="105"/>
                <w:sz w:val="20"/>
                <w:szCs w:val="20"/>
                <w:lang w:val="ro-RO"/>
              </w:rPr>
              <w:t>comparație</w:t>
            </w:r>
            <w:proofErr w:type="spellEnd"/>
            <w:r w:rsidRPr="00BC3D7C">
              <w:rPr>
                <w:rFonts w:ascii="Trebuchet MS" w:hAnsi="Trebuchet MS"/>
                <w:color w:val="1F3864" w:themeColor="accent1" w:themeShade="80"/>
                <w:w w:val="105"/>
                <w:sz w:val="20"/>
                <w:szCs w:val="20"/>
                <w:lang w:val="ro-RO"/>
              </w:rPr>
              <w:t xml:space="preserve"> cu bunurile și serviciile cu aceeași funcție primară </w:t>
            </w:r>
            <w:r w:rsidRPr="00BC3D7C">
              <w:rPr>
                <w:rFonts w:ascii="Trebuchet MS" w:hAnsi="Trebuchet MS"/>
                <w:color w:val="1F3864" w:themeColor="accent1" w:themeShade="80"/>
                <w:w w:val="105"/>
                <w:sz w:val="20"/>
                <w:szCs w:val="20"/>
                <w:lang w:val="ro-RO"/>
              </w:rPr>
              <w:lastRenderedPageBreak/>
              <w:t>achiziționate altfel decât prin achiziții ecologice</w:t>
            </w:r>
          </w:p>
        </w:tc>
        <w:tc>
          <w:tcPr>
            <w:tcW w:w="533" w:type="pct"/>
          </w:tcPr>
          <w:p w14:paraId="0CDE78ED" w14:textId="1458AB8C" w:rsidR="00BC3D7C" w:rsidRPr="00063C12" w:rsidRDefault="00BC3D7C"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lastRenderedPageBreak/>
              <w:t>2</w:t>
            </w:r>
          </w:p>
        </w:tc>
        <w:tc>
          <w:tcPr>
            <w:tcW w:w="344" w:type="pct"/>
            <w:vMerge/>
          </w:tcPr>
          <w:p w14:paraId="4DD1D711" w14:textId="77777777" w:rsidR="00BC3D7C" w:rsidRPr="00063C12" w:rsidRDefault="00BC3D7C" w:rsidP="00A3381A">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6C56D4" w:rsidRPr="00063C12" w14:paraId="75B8CC77" w14:textId="787D5723" w:rsidTr="00D325C5">
        <w:trPr>
          <w:trHeight w:val="1304"/>
        </w:trPr>
        <w:tc>
          <w:tcPr>
            <w:tcW w:w="293" w:type="pct"/>
            <w:vMerge w:val="restart"/>
          </w:tcPr>
          <w:p w14:paraId="3EBB9BBA" w14:textId="77777777" w:rsidR="006C56D4" w:rsidRPr="00063C12" w:rsidRDefault="006C56D4"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3.7</w:t>
            </w:r>
          </w:p>
        </w:tc>
        <w:tc>
          <w:tcPr>
            <w:tcW w:w="1285" w:type="pct"/>
            <w:vMerge w:val="restart"/>
          </w:tcPr>
          <w:p w14:paraId="3E51FDD8" w14:textId="77777777" w:rsidR="006C56D4" w:rsidRPr="00063C12" w:rsidRDefault="006C56D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(Experiență) Experiența  solicitantului  și  partenerilor (acolo unde proiectul se implementează în parteneriat).</w:t>
            </w:r>
          </w:p>
        </w:tc>
        <w:tc>
          <w:tcPr>
            <w:tcW w:w="2545" w:type="pct"/>
          </w:tcPr>
          <w:p w14:paraId="6B0159BB" w14:textId="65704E6D" w:rsidR="006C56D4" w:rsidRPr="00063C12" w:rsidRDefault="006C56D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Solicitantul are experiență de minimum 12 luni în cel puțin unul din domeniile de activitate,  aferente activităților relevante  pe  care  acesta  le  implementează  în  cadrul proiectului;</w:t>
            </w:r>
            <w:r w:rsidRPr="00063C12">
              <w:rPr>
                <w:rFonts w:ascii="Trebuchet MS" w:hAnsi="Trebuchet MS"/>
                <w:color w:val="1F3864" w:themeColor="accent1" w:themeShade="80"/>
                <w:w w:val="105"/>
                <w:sz w:val="20"/>
                <w:szCs w:val="20"/>
                <w:lang w:val="ro-RO"/>
              </w:rPr>
              <w:tab/>
            </w:r>
          </w:p>
        </w:tc>
        <w:tc>
          <w:tcPr>
            <w:tcW w:w="533" w:type="pct"/>
          </w:tcPr>
          <w:p w14:paraId="2DDC4110" w14:textId="68BF3386" w:rsidR="006C56D4" w:rsidRPr="00063C12" w:rsidRDefault="006C56D4"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val="restart"/>
          </w:tcPr>
          <w:p w14:paraId="7B84C8FB" w14:textId="63674B09" w:rsidR="006C56D4" w:rsidRPr="00063C12" w:rsidRDefault="006C56D4"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cumulativ</w:t>
            </w:r>
          </w:p>
        </w:tc>
      </w:tr>
      <w:tr w:rsidR="006C56D4" w:rsidRPr="00063C12" w14:paraId="3D1E7CD0" w14:textId="77777777" w:rsidTr="00D325C5">
        <w:trPr>
          <w:trHeight w:val="1315"/>
        </w:trPr>
        <w:tc>
          <w:tcPr>
            <w:tcW w:w="293" w:type="pct"/>
            <w:vMerge/>
          </w:tcPr>
          <w:p w14:paraId="17EBC44F" w14:textId="77777777" w:rsidR="006C56D4" w:rsidRPr="00063C12" w:rsidRDefault="006C56D4"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c>
          <w:tcPr>
            <w:tcW w:w="1285" w:type="pct"/>
            <w:vMerge/>
            <w:tcBorders>
              <w:bottom w:val="single" w:sz="4" w:space="0" w:color="auto"/>
            </w:tcBorders>
          </w:tcPr>
          <w:p w14:paraId="4AD6D3FB" w14:textId="77777777" w:rsidR="006C56D4" w:rsidRPr="00063C12" w:rsidRDefault="006C56D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tc>
        <w:tc>
          <w:tcPr>
            <w:tcW w:w="2545" w:type="pct"/>
          </w:tcPr>
          <w:p w14:paraId="2E8F1063" w14:textId="7722F50E" w:rsidR="006C56D4" w:rsidRPr="00063C12" w:rsidRDefault="006C56D4"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BC3D7C">
              <w:rPr>
                <w:rFonts w:ascii="Trebuchet MS" w:hAnsi="Trebuchet MS"/>
                <w:color w:val="1F3864" w:themeColor="accent1" w:themeShade="80"/>
                <w:w w:val="105"/>
                <w:sz w:val="20"/>
                <w:szCs w:val="20"/>
                <w:lang w:val="ro-RO"/>
              </w:rPr>
              <w:t>Fiecare partener are experiență de minimum 6 luni în cel puțin unul din domeniile de activitate, aferente activităților relevante pe care acesta le implementează în cadrul proiectului.</w:t>
            </w:r>
            <w:r w:rsidRPr="00BC3D7C">
              <w:rPr>
                <w:rFonts w:ascii="Trebuchet MS" w:hAnsi="Trebuchet MS"/>
                <w:color w:val="1F3864" w:themeColor="accent1" w:themeShade="80"/>
                <w:w w:val="105"/>
                <w:sz w:val="20"/>
                <w:szCs w:val="20"/>
                <w:lang w:val="ro-RO"/>
              </w:rPr>
              <w:tab/>
            </w:r>
          </w:p>
        </w:tc>
        <w:tc>
          <w:tcPr>
            <w:tcW w:w="533" w:type="pct"/>
          </w:tcPr>
          <w:p w14:paraId="41747564" w14:textId="0A2887CE" w:rsidR="006C56D4" w:rsidRPr="00063C12" w:rsidRDefault="006C56D4" w:rsidP="00A3381A">
            <w:pPr>
              <w:tabs>
                <w:tab w:val="left" w:pos="-540"/>
              </w:tabs>
              <w:spacing w:after="160" w:line="259" w:lineRule="auto"/>
              <w:jc w:val="center"/>
              <w:rPr>
                <w:rFonts w:ascii="Trebuchet MS" w:hAnsi="Trebuchet MS"/>
                <w:color w:val="1F3864" w:themeColor="accent1" w:themeShade="80"/>
                <w:w w:val="105"/>
                <w:sz w:val="20"/>
                <w:szCs w:val="20"/>
                <w:lang w:val="ro-RO"/>
              </w:rPr>
            </w:pPr>
            <w:r>
              <w:rPr>
                <w:rFonts w:ascii="Trebuchet MS" w:hAnsi="Trebuchet MS"/>
                <w:color w:val="1F3864" w:themeColor="accent1" w:themeShade="80"/>
                <w:w w:val="105"/>
                <w:sz w:val="20"/>
                <w:szCs w:val="20"/>
                <w:lang w:val="ro-RO"/>
              </w:rPr>
              <w:t>1</w:t>
            </w:r>
          </w:p>
        </w:tc>
        <w:tc>
          <w:tcPr>
            <w:tcW w:w="344" w:type="pct"/>
            <w:vMerge/>
          </w:tcPr>
          <w:p w14:paraId="2BC8457C" w14:textId="77777777" w:rsidR="006C56D4" w:rsidRPr="00063C12" w:rsidRDefault="006C56D4" w:rsidP="00A3381A">
            <w:pPr>
              <w:tabs>
                <w:tab w:val="left" w:pos="-540"/>
              </w:tabs>
              <w:spacing w:after="160" w:line="259" w:lineRule="auto"/>
              <w:jc w:val="center"/>
              <w:rPr>
                <w:rFonts w:ascii="Trebuchet MS" w:hAnsi="Trebuchet MS"/>
                <w:color w:val="1F3864" w:themeColor="accent1" w:themeShade="80"/>
                <w:w w:val="105"/>
                <w:sz w:val="20"/>
                <w:szCs w:val="20"/>
                <w:lang w:val="ro-RO"/>
              </w:rPr>
            </w:pPr>
          </w:p>
        </w:tc>
      </w:tr>
      <w:tr w:rsidR="00063C12" w:rsidRPr="00063C12" w14:paraId="72CA6D14" w14:textId="2FA09121" w:rsidTr="00D325C5">
        <w:trPr>
          <w:trHeight w:val="768"/>
        </w:trPr>
        <w:tc>
          <w:tcPr>
            <w:tcW w:w="293" w:type="pct"/>
            <w:shd w:val="clear" w:color="auto" w:fill="ACB9CA" w:themeFill="text2" w:themeFillTint="66"/>
          </w:tcPr>
          <w:p w14:paraId="48ADB1E0"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w:t>
            </w:r>
          </w:p>
        </w:tc>
        <w:tc>
          <w:tcPr>
            <w:tcW w:w="3830" w:type="pct"/>
            <w:gridSpan w:val="2"/>
            <w:shd w:val="clear" w:color="auto" w:fill="ACB9CA" w:themeFill="text2" w:themeFillTint="66"/>
          </w:tcPr>
          <w:p w14:paraId="4A8DB85D" w14:textId="77777777"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SUSTENABILITATE – măsura în  care proiectul  asigură continuarea  efectelor sale </w:t>
            </w:r>
            <w:proofErr w:type="spellStart"/>
            <w:r w:rsidRPr="00063C12">
              <w:rPr>
                <w:rFonts w:ascii="Trebuchet MS" w:hAnsi="Trebuchet MS"/>
                <w:color w:val="1F3864" w:themeColor="accent1" w:themeShade="80"/>
                <w:w w:val="105"/>
                <w:sz w:val="20"/>
                <w:szCs w:val="20"/>
                <w:lang w:val="ro-RO"/>
              </w:rPr>
              <w:t>şi</w:t>
            </w:r>
            <w:proofErr w:type="spellEnd"/>
            <w:r w:rsidRPr="00063C12">
              <w:rPr>
                <w:rFonts w:ascii="Trebuchet MS" w:hAnsi="Trebuchet MS"/>
                <w:color w:val="1F3864" w:themeColor="accent1" w:themeShade="80"/>
                <w:w w:val="105"/>
                <w:sz w:val="20"/>
                <w:szCs w:val="20"/>
                <w:lang w:val="ro-RO"/>
              </w:rPr>
              <w:tab/>
              <w:t xml:space="preserve">valorificarea  rezultatelor obținute după încetarea sursei de </w:t>
            </w:r>
            <w:proofErr w:type="spellStart"/>
            <w:r w:rsidRPr="00063C12">
              <w:rPr>
                <w:rFonts w:ascii="Trebuchet MS" w:hAnsi="Trebuchet MS"/>
                <w:color w:val="1F3864" w:themeColor="accent1" w:themeShade="80"/>
                <w:w w:val="105"/>
                <w:sz w:val="20"/>
                <w:szCs w:val="20"/>
                <w:lang w:val="ro-RO"/>
              </w:rPr>
              <w:t>finanţare</w:t>
            </w:r>
            <w:proofErr w:type="spellEnd"/>
            <w:r w:rsidRPr="00063C12">
              <w:rPr>
                <w:rFonts w:ascii="Trebuchet MS" w:hAnsi="Trebuchet MS"/>
                <w:color w:val="1F3864" w:themeColor="accent1" w:themeShade="80"/>
                <w:w w:val="105"/>
                <w:sz w:val="20"/>
                <w:szCs w:val="20"/>
                <w:lang w:val="ro-RO"/>
              </w:rPr>
              <w:t>.</w:t>
            </w:r>
          </w:p>
        </w:tc>
        <w:tc>
          <w:tcPr>
            <w:tcW w:w="533" w:type="pct"/>
          </w:tcPr>
          <w:p w14:paraId="39E6A765"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Max.  10</w:t>
            </w:r>
          </w:p>
          <w:p w14:paraId="60B09ED6"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Min.    7</w:t>
            </w:r>
          </w:p>
        </w:tc>
        <w:tc>
          <w:tcPr>
            <w:tcW w:w="344" w:type="pct"/>
          </w:tcPr>
          <w:p w14:paraId="3DEC5D41"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p>
        </w:tc>
      </w:tr>
      <w:tr w:rsidR="00063C12" w:rsidRPr="00063C12" w14:paraId="242CFB17" w14:textId="2FC25E48" w:rsidTr="00D325C5">
        <w:tc>
          <w:tcPr>
            <w:tcW w:w="293" w:type="pct"/>
          </w:tcPr>
          <w:p w14:paraId="5AC78356"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4.1</w:t>
            </w:r>
          </w:p>
        </w:tc>
        <w:tc>
          <w:tcPr>
            <w:tcW w:w="1285" w:type="pct"/>
          </w:tcPr>
          <w:p w14:paraId="330669D0" w14:textId="6FA3B43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include activități în timpul implementării care conduc  la</w:t>
            </w:r>
            <w:r w:rsidR="00D07401">
              <w:rPr>
                <w:rFonts w:ascii="Trebuchet MS" w:hAnsi="Trebuchet MS"/>
                <w:color w:val="1F3864" w:themeColor="accent1" w:themeShade="80"/>
                <w:w w:val="105"/>
                <w:sz w:val="20"/>
                <w:szCs w:val="20"/>
                <w:lang w:val="ro-RO"/>
              </w:rPr>
              <w:t xml:space="preserve"> </w:t>
            </w:r>
            <w:r w:rsidRPr="00063C12">
              <w:rPr>
                <w:rFonts w:ascii="Trebuchet MS" w:hAnsi="Trebuchet MS"/>
                <w:color w:val="1F3864" w:themeColor="accent1" w:themeShade="80"/>
                <w:w w:val="105"/>
                <w:sz w:val="20"/>
                <w:szCs w:val="20"/>
                <w:lang w:val="ro-RO"/>
              </w:rPr>
              <w:t xml:space="preserve">valorificarea rezultatelor proiectului după finalizarea acestuia. </w:t>
            </w:r>
          </w:p>
        </w:tc>
        <w:tc>
          <w:tcPr>
            <w:tcW w:w="2545" w:type="pct"/>
          </w:tcPr>
          <w:p w14:paraId="224F06A8" w14:textId="0F94D43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Proiectul are prevăzute, din timpul </w:t>
            </w:r>
            <w:proofErr w:type="spellStart"/>
            <w:r w:rsidRPr="00063C12">
              <w:rPr>
                <w:rFonts w:ascii="Trebuchet MS" w:hAnsi="Trebuchet MS"/>
                <w:color w:val="1F3864" w:themeColor="accent1" w:themeShade="80"/>
                <w:w w:val="105"/>
                <w:sz w:val="20"/>
                <w:szCs w:val="20"/>
                <w:lang w:val="ro-RO"/>
              </w:rPr>
              <w:t>implementării,acţiuni</w:t>
            </w:r>
            <w:proofErr w:type="spellEnd"/>
            <w:r w:rsidRPr="00063C12">
              <w:rPr>
                <w:rFonts w:ascii="Trebuchet MS" w:hAnsi="Trebuchet MS"/>
                <w:color w:val="1F3864" w:themeColor="accent1" w:themeShade="80"/>
                <w:w w:val="105"/>
                <w:sz w:val="20"/>
                <w:szCs w:val="20"/>
                <w:lang w:val="ro-RO"/>
              </w:rPr>
              <w:t>/</w:t>
            </w:r>
            <w:proofErr w:type="spellStart"/>
            <w:r w:rsidRPr="00063C12">
              <w:rPr>
                <w:rFonts w:ascii="Trebuchet MS" w:hAnsi="Trebuchet MS"/>
                <w:color w:val="1F3864" w:themeColor="accent1" w:themeShade="80"/>
                <w:w w:val="105"/>
                <w:sz w:val="20"/>
                <w:szCs w:val="20"/>
                <w:lang w:val="ro-RO"/>
              </w:rPr>
              <w:t>activităţitransferabile</w:t>
            </w:r>
            <w:proofErr w:type="spellEnd"/>
            <w:r w:rsidRPr="00063C12">
              <w:rPr>
                <w:rFonts w:ascii="Trebuchet MS" w:hAnsi="Trebuchet MS"/>
                <w:color w:val="1F3864" w:themeColor="accent1" w:themeShade="80"/>
                <w:w w:val="105"/>
                <w:sz w:val="20"/>
                <w:szCs w:val="20"/>
                <w:lang w:val="ro-RO"/>
              </w:rPr>
              <w:t xml:space="preserve"> care conduc la sustenabilitatea acestuia precum: crearea de parteneriate, implicare în proiect a altor actori </w:t>
            </w:r>
            <w:proofErr w:type="spellStart"/>
            <w:r w:rsidRPr="00063C12">
              <w:rPr>
                <w:rFonts w:ascii="Trebuchet MS" w:hAnsi="Trebuchet MS"/>
                <w:color w:val="1F3864" w:themeColor="accent1" w:themeShade="80"/>
                <w:w w:val="105"/>
                <w:sz w:val="20"/>
                <w:szCs w:val="20"/>
                <w:lang w:val="ro-RO"/>
              </w:rPr>
              <w:t>interesaţi</w:t>
            </w:r>
            <w:proofErr w:type="spellEnd"/>
            <w:r w:rsidRPr="00063C12">
              <w:rPr>
                <w:rFonts w:ascii="Trebuchet MS" w:hAnsi="Trebuchet MS"/>
                <w:color w:val="1F3864" w:themeColor="accent1" w:themeShade="80"/>
                <w:w w:val="105"/>
                <w:sz w:val="20"/>
                <w:szCs w:val="20"/>
                <w:lang w:val="ro-RO"/>
              </w:rPr>
              <w:t xml:space="preserve">, alocarea în buget a unei sume pentru continuarea </w:t>
            </w:r>
            <w:proofErr w:type="spellStart"/>
            <w:r w:rsidRPr="00063C12">
              <w:rPr>
                <w:rFonts w:ascii="Trebuchet MS" w:hAnsi="Trebuchet MS"/>
                <w:color w:val="1F3864" w:themeColor="accent1" w:themeShade="80"/>
                <w:w w:val="105"/>
                <w:sz w:val="20"/>
                <w:szCs w:val="20"/>
                <w:lang w:val="ro-RO"/>
              </w:rPr>
              <w:t>activităţii</w:t>
            </w:r>
            <w:proofErr w:type="spellEnd"/>
            <w:r w:rsidRPr="00063C12">
              <w:rPr>
                <w:rFonts w:ascii="Trebuchet MS" w:hAnsi="Trebuchet MS"/>
                <w:color w:val="1F3864" w:themeColor="accent1" w:themeShade="80"/>
                <w:w w:val="105"/>
                <w:sz w:val="20"/>
                <w:szCs w:val="20"/>
                <w:lang w:val="ro-RO"/>
              </w:rPr>
              <w:t xml:space="preserve">, valorificarea rezultatelor printr-un alt proiect/alte </w:t>
            </w:r>
            <w:proofErr w:type="spellStart"/>
            <w:r w:rsidRPr="00063C12">
              <w:rPr>
                <w:rFonts w:ascii="Trebuchet MS" w:hAnsi="Trebuchet MS"/>
                <w:color w:val="1F3864" w:themeColor="accent1" w:themeShade="80"/>
                <w:w w:val="105"/>
                <w:sz w:val="20"/>
                <w:szCs w:val="20"/>
                <w:lang w:val="ro-RO"/>
              </w:rPr>
              <w:t>activităţi</w:t>
            </w:r>
            <w:proofErr w:type="spellEnd"/>
            <w:r w:rsidRPr="00063C12">
              <w:rPr>
                <w:rFonts w:ascii="Trebuchet MS" w:hAnsi="Trebuchet MS"/>
                <w:color w:val="1F3864" w:themeColor="accent1" w:themeShade="80"/>
                <w:w w:val="105"/>
                <w:sz w:val="20"/>
                <w:szCs w:val="20"/>
                <w:lang w:val="ro-RO"/>
              </w:rPr>
              <w:t xml:space="preserve">, demararea unor </w:t>
            </w:r>
            <w:proofErr w:type="spellStart"/>
            <w:r w:rsidRPr="00063C12">
              <w:rPr>
                <w:rFonts w:ascii="Trebuchet MS" w:hAnsi="Trebuchet MS"/>
                <w:color w:val="1F3864" w:themeColor="accent1" w:themeShade="80"/>
                <w:w w:val="105"/>
                <w:sz w:val="20"/>
                <w:szCs w:val="20"/>
                <w:lang w:val="ro-RO"/>
              </w:rPr>
              <w:t>activităţi</w:t>
            </w:r>
            <w:proofErr w:type="spellEnd"/>
            <w:r w:rsidRPr="00063C12">
              <w:rPr>
                <w:rFonts w:ascii="Trebuchet MS" w:hAnsi="Trebuchet MS"/>
                <w:color w:val="1F3864" w:themeColor="accent1" w:themeShade="80"/>
                <w:w w:val="105"/>
                <w:sz w:val="20"/>
                <w:szCs w:val="20"/>
                <w:lang w:val="ro-RO"/>
              </w:rPr>
              <w:t xml:space="preserve"> care să continue proiectul prezent etc.);</w:t>
            </w:r>
          </w:p>
          <w:p w14:paraId="4CBF22D0" w14:textId="7777777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p>
          <w:p w14:paraId="5BA75FDA" w14:textId="7777777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Planul de implementare al proiectului include etapele de validare/avizare/aprobare a  rezultatelor imediate de către </w:t>
            </w:r>
            <w:proofErr w:type="spellStart"/>
            <w:r w:rsidRPr="00063C12">
              <w:rPr>
                <w:rFonts w:ascii="Trebuchet MS" w:hAnsi="Trebuchet MS"/>
                <w:color w:val="1F3864" w:themeColor="accent1" w:themeShade="80"/>
                <w:w w:val="105"/>
                <w:sz w:val="20"/>
                <w:szCs w:val="20"/>
                <w:lang w:val="ro-RO"/>
              </w:rPr>
              <w:t>stakeholderi</w:t>
            </w:r>
            <w:proofErr w:type="spellEnd"/>
            <w:r w:rsidRPr="00063C12">
              <w:rPr>
                <w:rFonts w:ascii="Trebuchet MS" w:hAnsi="Trebuchet MS"/>
                <w:color w:val="1F3864" w:themeColor="accent1" w:themeShade="80"/>
                <w:w w:val="105"/>
                <w:sz w:val="20"/>
                <w:szCs w:val="20"/>
                <w:lang w:val="ro-RO"/>
              </w:rPr>
              <w:t>, ca premisă a asigurării sustenabilității;</w:t>
            </w:r>
          </w:p>
        </w:tc>
        <w:tc>
          <w:tcPr>
            <w:tcW w:w="533" w:type="pct"/>
          </w:tcPr>
          <w:p w14:paraId="3F150350" w14:textId="7735D60D" w:rsidR="00063C12" w:rsidRPr="00063C12" w:rsidRDefault="00063C12"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w:t>
            </w:r>
          </w:p>
        </w:tc>
        <w:tc>
          <w:tcPr>
            <w:tcW w:w="344" w:type="pct"/>
          </w:tcPr>
          <w:p w14:paraId="4EA7B790" w14:textId="2B785881" w:rsidR="00063C12" w:rsidRPr="00063C12" w:rsidRDefault="006C56D4"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6C56D4">
              <w:rPr>
                <w:rFonts w:ascii="Trebuchet MS" w:hAnsi="Trebuchet MS"/>
                <w:color w:val="1F3864" w:themeColor="accent1" w:themeShade="80"/>
                <w:w w:val="105"/>
                <w:sz w:val="20"/>
                <w:szCs w:val="20"/>
                <w:lang w:val="ro-RO"/>
              </w:rPr>
              <w:t>cumulativ</w:t>
            </w:r>
          </w:p>
        </w:tc>
      </w:tr>
      <w:tr w:rsidR="00063C12" w:rsidRPr="00063C12" w14:paraId="42F1B431" w14:textId="1339ED20" w:rsidTr="00D325C5">
        <w:tc>
          <w:tcPr>
            <w:tcW w:w="293" w:type="pct"/>
          </w:tcPr>
          <w:p w14:paraId="6CA971D3"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4.2</w:t>
            </w:r>
          </w:p>
        </w:tc>
        <w:tc>
          <w:tcPr>
            <w:tcW w:w="1285" w:type="pct"/>
          </w:tcPr>
          <w:p w14:paraId="3B80AF01" w14:textId="7777777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include activități, practici sau rezultate transferabile către alt grup țintă/ alt sector etc.</w:t>
            </w:r>
          </w:p>
        </w:tc>
        <w:tc>
          <w:tcPr>
            <w:tcW w:w="2545" w:type="pct"/>
          </w:tcPr>
          <w:p w14:paraId="52C67CDF" w14:textId="77777777" w:rsidR="00063C12" w:rsidRPr="00063C12" w:rsidRDefault="00063C12" w:rsidP="004B3D55">
            <w:pPr>
              <w:tabs>
                <w:tab w:val="left" w:pos="-540"/>
              </w:tabs>
              <w:ind w:right="2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Diseminarea rezultatelor</w:t>
            </w:r>
            <w:r w:rsidRPr="00063C12">
              <w:rPr>
                <w:rFonts w:ascii="Trebuchet MS" w:hAnsi="Trebuchet MS"/>
                <w:color w:val="1F3864" w:themeColor="accent1" w:themeShade="80"/>
                <w:w w:val="105"/>
                <w:sz w:val="20"/>
                <w:szCs w:val="20"/>
                <w:lang w:val="ro-RO"/>
              </w:rPr>
              <w:tab/>
              <w:t xml:space="preserve">către alte </w:t>
            </w:r>
            <w:proofErr w:type="spellStart"/>
            <w:r w:rsidRPr="00063C12">
              <w:rPr>
                <w:rFonts w:ascii="Trebuchet MS" w:hAnsi="Trebuchet MS"/>
                <w:color w:val="1F3864" w:themeColor="accent1" w:themeShade="80"/>
                <w:w w:val="105"/>
                <w:sz w:val="20"/>
                <w:szCs w:val="20"/>
                <w:lang w:val="ro-RO"/>
              </w:rPr>
              <w:t>entităţi</w:t>
            </w:r>
            <w:proofErr w:type="spellEnd"/>
            <w:r w:rsidRPr="00063C12">
              <w:rPr>
                <w:rFonts w:ascii="Trebuchet MS" w:hAnsi="Trebuchet MS"/>
                <w:color w:val="1F3864" w:themeColor="accent1" w:themeShade="80"/>
                <w:w w:val="105"/>
                <w:sz w:val="20"/>
                <w:szCs w:val="20"/>
                <w:lang w:val="ro-RO"/>
              </w:rPr>
              <w:t xml:space="preserve">      (de  exemplu metodologii, materiale de instruire, </w:t>
            </w:r>
            <w:proofErr w:type="spellStart"/>
            <w:r w:rsidRPr="00063C12">
              <w:rPr>
                <w:rFonts w:ascii="Trebuchet MS" w:hAnsi="Trebuchet MS"/>
                <w:color w:val="1F3864" w:themeColor="accent1" w:themeShade="80"/>
                <w:w w:val="105"/>
                <w:sz w:val="20"/>
                <w:szCs w:val="20"/>
                <w:lang w:val="ro-RO"/>
              </w:rPr>
              <w:t>curricula</w:t>
            </w:r>
            <w:proofErr w:type="spellEnd"/>
            <w:r w:rsidRPr="00063C12">
              <w:rPr>
                <w:rFonts w:ascii="Trebuchet MS" w:hAnsi="Trebuchet MS"/>
                <w:color w:val="1F3864" w:themeColor="accent1" w:themeShade="80"/>
                <w:w w:val="105"/>
                <w:sz w:val="20"/>
                <w:szCs w:val="20"/>
                <w:lang w:val="ro-RO"/>
              </w:rPr>
              <w:t xml:space="preserve"> etc.);</w:t>
            </w:r>
          </w:p>
          <w:p w14:paraId="23B16A1B" w14:textId="77777777"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Utilizarea rezultatelor proiectului în </w:t>
            </w:r>
            <w:proofErr w:type="spellStart"/>
            <w:r w:rsidRPr="00063C12">
              <w:rPr>
                <w:rFonts w:ascii="Trebuchet MS" w:hAnsi="Trebuchet MS"/>
                <w:color w:val="1F3864" w:themeColor="accent1" w:themeShade="80"/>
                <w:w w:val="105"/>
                <w:sz w:val="20"/>
                <w:szCs w:val="20"/>
                <w:lang w:val="ro-RO"/>
              </w:rPr>
              <w:t>activităţi</w:t>
            </w:r>
            <w:proofErr w:type="spellEnd"/>
            <w:r w:rsidRPr="00063C12">
              <w:rPr>
                <w:rFonts w:ascii="Trebuchet MS" w:hAnsi="Trebuchet MS"/>
                <w:color w:val="1F3864" w:themeColor="accent1" w:themeShade="80"/>
                <w:w w:val="105"/>
                <w:sz w:val="20"/>
                <w:szCs w:val="20"/>
                <w:lang w:val="ro-RO"/>
              </w:rPr>
              <w:t>/proiecte ulterioare;</w:t>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r w:rsidRPr="00063C12">
              <w:rPr>
                <w:rFonts w:ascii="Trebuchet MS" w:hAnsi="Trebuchet MS"/>
                <w:color w:val="1F3864" w:themeColor="accent1" w:themeShade="80"/>
                <w:w w:val="105"/>
                <w:sz w:val="20"/>
                <w:szCs w:val="20"/>
                <w:lang w:val="ro-RO"/>
              </w:rPr>
              <w:tab/>
            </w:r>
          </w:p>
          <w:p w14:paraId="68404148" w14:textId="77777777"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Proiectul și/sau rezultatele obținute în urma implementării acestuia sunt multiplicate la  diferite niveluri (local, regional, sectorial, național).</w:t>
            </w:r>
          </w:p>
        </w:tc>
        <w:tc>
          <w:tcPr>
            <w:tcW w:w="533" w:type="pct"/>
          </w:tcPr>
          <w:p w14:paraId="04155F32" w14:textId="6761A83B" w:rsidR="00063C12" w:rsidRPr="00063C12" w:rsidRDefault="00063C12"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3</w:t>
            </w:r>
          </w:p>
        </w:tc>
        <w:tc>
          <w:tcPr>
            <w:tcW w:w="344" w:type="pct"/>
          </w:tcPr>
          <w:p w14:paraId="304AA7FD" w14:textId="024856BC" w:rsidR="00063C12" w:rsidRPr="00063C12" w:rsidRDefault="006C56D4"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6C56D4">
              <w:rPr>
                <w:rFonts w:ascii="Trebuchet MS" w:hAnsi="Trebuchet MS"/>
                <w:color w:val="1F3864" w:themeColor="accent1" w:themeShade="80"/>
                <w:w w:val="105"/>
                <w:sz w:val="20"/>
                <w:szCs w:val="20"/>
                <w:lang w:val="ro-RO"/>
              </w:rPr>
              <w:t>cumulativ</w:t>
            </w:r>
          </w:p>
        </w:tc>
      </w:tr>
      <w:tr w:rsidR="00063C12" w:rsidRPr="00063C12" w14:paraId="10DB0F79" w14:textId="3B1B53B3" w:rsidTr="00D325C5">
        <w:tc>
          <w:tcPr>
            <w:tcW w:w="293" w:type="pct"/>
          </w:tcPr>
          <w:p w14:paraId="4D9A8A07" w14:textId="77777777" w:rsidR="00063C12" w:rsidRPr="00063C12" w:rsidRDefault="00063C12" w:rsidP="004B3D55">
            <w:pPr>
              <w:tabs>
                <w:tab w:val="left" w:pos="-540"/>
              </w:tabs>
              <w:spacing w:after="160" w:line="259" w:lineRule="auto"/>
              <w:ind w:right="-630"/>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4.3</w:t>
            </w:r>
          </w:p>
        </w:tc>
        <w:tc>
          <w:tcPr>
            <w:tcW w:w="1285" w:type="pct"/>
          </w:tcPr>
          <w:p w14:paraId="3CADFA4C" w14:textId="77777777" w:rsidR="00063C12" w:rsidRPr="00063C12" w:rsidRDefault="00063C12" w:rsidP="004B3D55">
            <w:pPr>
              <w:tabs>
                <w:tab w:val="left" w:pos="-540"/>
              </w:tabs>
              <w:spacing w:after="160" w:line="259" w:lineRule="auto"/>
              <w:ind w:right="5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t xml:space="preserve">Proiectul include activități în timpul </w:t>
            </w:r>
            <w:r w:rsidRPr="00063C12">
              <w:rPr>
                <w:rFonts w:ascii="Trebuchet MS" w:hAnsi="Trebuchet MS"/>
                <w:color w:val="1F3864" w:themeColor="accent1" w:themeShade="80"/>
                <w:w w:val="105"/>
                <w:sz w:val="20"/>
                <w:szCs w:val="20"/>
                <w:lang w:val="ro-RO"/>
              </w:rPr>
              <w:lastRenderedPageBreak/>
              <w:t>implementării care duc la asigurarea finanțării și după finalizarea acestuia</w:t>
            </w:r>
          </w:p>
        </w:tc>
        <w:tc>
          <w:tcPr>
            <w:tcW w:w="2545" w:type="pct"/>
          </w:tcPr>
          <w:p w14:paraId="79680195" w14:textId="1E18F93C" w:rsidR="00063C12" w:rsidRPr="00063C12" w:rsidRDefault="00063C12" w:rsidP="004B3D55">
            <w:pPr>
              <w:tabs>
                <w:tab w:val="left" w:pos="-540"/>
              </w:tabs>
              <w:ind w:right="112"/>
              <w:jc w:val="both"/>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 xml:space="preserve">In cererea de finanțare sunt prezentate surse de finanțare a activităților </w:t>
            </w:r>
            <w:r w:rsidRPr="00063C12">
              <w:rPr>
                <w:rFonts w:ascii="Trebuchet MS" w:hAnsi="Trebuchet MS"/>
                <w:color w:val="1F3864" w:themeColor="accent1" w:themeShade="80"/>
                <w:w w:val="105"/>
                <w:sz w:val="20"/>
                <w:szCs w:val="20"/>
                <w:lang w:val="ro-RO"/>
              </w:rPr>
              <w:lastRenderedPageBreak/>
              <w:t>proiectului, ulterior implementării acestuia. Prezentarea ca și surse de finanțare finanțări nerambursabile ulterioare nu va fi luată în considerare.</w:t>
            </w:r>
          </w:p>
        </w:tc>
        <w:tc>
          <w:tcPr>
            <w:tcW w:w="533" w:type="pct"/>
          </w:tcPr>
          <w:p w14:paraId="2611B860" w14:textId="41F27708" w:rsidR="00063C12" w:rsidRPr="00063C12" w:rsidRDefault="00063C12"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063C12">
              <w:rPr>
                <w:rFonts w:ascii="Trebuchet MS" w:hAnsi="Trebuchet MS"/>
                <w:color w:val="1F3864" w:themeColor="accent1" w:themeShade="80"/>
                <w:w w:val="105"/>
                <w:sz w:val="20"/>
                <w:szCs w:val="20"/>
                <w:lang w:val="ro-RO"/>
              </w:rPr>
              <w:lastRenderedPageBreak/>
              <w:t>4</w:t>
            </w:r>
          </w:p>
        </w:tc>
        <w:tc>
          <w:tcPr>
            <w:tcW w:w="344" w:type="pct"/>
          </w:tcPr>
          <w:p w14:paraId="2266DC1C" w14:textId="19982947" w:rsidR="00063C12" w:rsidRPr="00063C12" w:rsidRDefault="006C56D4" w:rsidP="00755507">
            <w:pPr>
              <w:tabs>
                <w:tab w:val="left" w:pos="-540"/>
              </w:tabs>
              <w:spacing w:after="160" w:line="259" w:lineRule="auto"/>
              <w:jc w:val="center"/>
              <w:rPr>
                <w:rFonts w:ascii="Trebuchet MS" w:hAnsi="Trebuchet MS"/>
                <w:color w:val="1F3864" w:themeColor="accent1" w:themeShade="80"/>
                <w:w w:val="105"/>
                <w:sz w:val="20"/>
                <w:szCs w:val="20"/>
                <w:lang w:val="ro-RO"/>
              </w:rPr>
            </w:pPr>
            <w:r w:rsidRPr="006C56D4">
              <w:rPr>
                <w:rFonts w:ascii="Trebuchet MS" w:hAnsi="Trebuchet MS"/>
                <w:color w:val="1F3864" w:themeColor="accent1" w:themeShade="80"/>
                <w:w w:val="105"/>
                <w:sz w:val="20"/>
                <w:szCs w:val="20"/>
                <w:lang w:val="ro-RO"/>
              </w:rPr>
              <w:t>cumulativ</w:t>
            </w:r>
          </w:p>
        </w:tc>
      </w:tr>
    </w:tbl>
    <w:p w14:paraId="254F13AF" w14:textId="77777777" w:rsidR="006601E5" w:rsidRPr="00063C12" w:rsidRDefault="006601E5" w:rsidP="006601E5">
      <w:pPr>
        <w:rPr>
          <w:color w:val="1F3864" w:themeColor="accent1" w:themeShade="80"/>
          <w:lang w:val="ro-RO"/>
        </w:rPr>
      </w:pPr>
    </w:p>
    <w:sectPr w:rsidR="006601E5" w:rsidRPr="00063C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34DF1" w14:textId="77777777" w:rsidR="00565B83" w:rsidRDefault="00565B83" w:rsidP="006601E5">
      <w:pPr>
        <w:spacing w:after="0" w:line="240" w:lineRule="auto"/>
      </w:pPr>
      <w:r>
        <w:separator/>
      </w:r>
    </w:p>
  </w:endnote>
  <w:endnote w:type="continuationSeparator" w:id="0">
    <w:p w14:paraId="63F40223" w14:textId="77777777" w:rsidR="00565B83" w:rsidRDefault="00565B83" w:rsidP="00660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E8409" w14:textId="77777777" w:rsidR="00565B83" w:rsidRDefault="00565B83" w:rsidP="006601E5">
      <w:pPr>
        <w:spacing w:after="0" w:line="240" w:lineRule="auto"/>
      </w:pPr>
      <w:r>
        <w:separator/>
      </w:r>
    </w:p>
  </w:footnote>
  <w:footnote w:type="continuationSeparator" w:id="0">
    <w:p w14:paraId="39905762" w14:textId="77777777" w:rsidR="00565B83" w:rsidRDefault="00565B83" w:rsidP="006601E5">
      <w:pPr>
        <w:spacing w:after="0" w:line="240" w:lineRule="auto"/>
      </w:pPr>
      <w:r>
        <w:continuationSeparator/>
      </w:r>
    </w:p>
  </w:footnote>
  <w:footnote w:id="1">
    <w:p w14:paraId="306AF736" w14:textId="1A69BD1A" w:rsidR="00063C12" w:rsidRDefault="00063C12" w:rsidP="006601E5">
      <w:pPr>
        <w:pStyle w:val="FootnoteText"/>
      </w:pPr>
    </w:p>
    <w:p w14:paraId="129AACFC" w14:textId="77777777" w:rsidR="00063C12" w:rsidRDefault="00063C12" w:rsidP="006601E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56051"/>
    <w:multiLevelType w:val="hybridMultilevel"/>
    <w:tmpl w:val="327E5F94"/>
    <w:lvl w:ilvl="0" w:tplc="FCD895DA">
      <w:start w:val="14"/>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900EC"/>
    <w:multiLevelType w:val="hybridMultilevel"/>
    <w:tmpl w:val="4FA03792"/>
    <w:lvl w:ilvl="0" w:tplc="E12610DC">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907264"/>
    <w:multiLevelType w:val="hybridMultilevel"/>
    <w:tmpl w:val="6BB692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9C1415"/>
    <w:multiLevelType w:val="hybridMultilevel"/>
    <w:tmpl w:val="5D5C06E6"/>
    <w:lvl w:ilvl="0" w:tplc="637AD1BA">
      <w:start w:val="1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C2672F"/>
    <w:multiLevelType w:val="hybridMultilevel"/>
    <w:tmpl w:val="EB7A28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0D526C"/>
    <w:multiLevelType w:val="hybridMultilevel"/>
    <w:tmpl w:val="8C400A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18033C"/>
    <w:multiLevelType w:val="hybridMultilevel"/>
    <w:tmpl w:val="04CA1C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13546E"/>
    <w:multiLevelType w:val="hybridMultilevel"/>
    <w:tmpl w:val="7EB8FF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A3421B4"/>
    <w:multiLevelType w:val="hybridMultilevel"/>
    <w:tmpl w:val="591E4B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1148314">
    <w:abstractNumId w:val="2"/>
  </w:num>
  <w:num w:numId="2" w16cid:durableId="2031761092">
    <w:abstractNumId w:val="8"/>
  </w:num>
  <w:num w:numId="3" w16cid:durableId="2079088157">
    <w:abstractNumId w:val="3"/>
  </w:num>
  <w:num w:numId="4" w16cid:durableId="505248137">
    <w:abstractNumId w:val="7"/>
  </w:num>
  <w:num w:numId="5" w16cid:durableId="149517209">
    <w:abstractNumId w:val="0"/>
  </w:num>
  <w:num w:numId="6" w16cid:durableId="353271167">
    <w:abstractNumId w:val="4"/>
  </w:num>
  <w:num w:numId="7" w16cid:durableId="1226524107">
    <w:abstractNumId w:val="6"/>
  </w:num>
  <w:num w:numId="8" w16cid:durableId="807864725">
    <w:abstractNumId w:val="5"/>
  </w:num>
  <w:num w:numId="9" w16cid:durableId="107505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15B"/>
    <w:rsid w:val="00063C12"/>
    <w:rsid w:val="00082992"/>
    <w:rsid w:val="000A7DC2"/>
    <w:rsid w:val="000B611A"/>
    <w:rsid w:val="000F5592"/>
    <w:rsid w:val="00142D24"/>
    <w:rsid w:val="00146AC5"/>
    <w:rsid w:val="00195902"/>
    <w:rsid w:val="001A73B9"/>
    <w:rsid w:val="002E015B"/>
    <w:rsid w:val="002E618C"/>
    <w:rsid w:val="0039331C"/>
    <w:rsid w:val="003E5051"/>
    <w:rsid w:val="00445E8A"/>
    <w:rsid w:val="004C7F98"/>
    <w:rsid w:val="004E11A8"/>
    <w:rsid w:val="005106EA"/>
    <w:rsid w:val="00542B86"/>
    <w:rsid w:val="00565B83"/>
    <w:rsid w:val="005D3F0A"/>
    <w:rsid w:val="005D6734"/>
    <w:rsid w:val="00643078"/>
    <w:rsid w:val="006601E5"/>
    <w:rsid w:val="006C56D4"/>
    <w:rsid w:val="006C5896"/>
    <w:rsid w:val="006E13DF"/>
    <w:rsid w:val="006E7ADD"/>
    <w:rsid w:val="00755507"/>
    <w:rsid w:val="00763C8E"/>
    <w:rsid w:val="007A0F83"/>
    <w:rsid w:val="007A3789"/>
    <w:rsid w:val="007C4727"/>
    <w:rsid w:val="007D14EC"/>
    <w:rsid w:val="007F1E26"/>
    <w:rsid w:val="00961EA5"/>
    <w:rsid w:val="00963D23"/>
    <w:rsid w:val="00992F55"/>
    <w:rsid w:val="009E5EA5"/>
    <w:rsid w:val="00A23A61"/>
    <w:rsid w:val="00A3381A"/>
    <w:rsid w:val="00A469FA"/>
    <w:rsid w:val="00A61D63"/>
    <w:rsid w:val="00AA0AA8"/>
    <w:rsid w:val="00B91F06"/>
    <w:rsid w:val="00BA04BC"/>
    <w:rsid w:val="00BC2DCB"/>
    <w:rsid w:val="00BC3D7C"/>
    <w:rsid w:val="00C04DDB"/>
    <w:rsid w:val="00C22898"/>
    <w:rsid w:val="00C60FF2"/>
    <w:rsid w:val="00CB0154"/>
    <w:rsid w:val="00CF2331"/>
    <w:rsid w:val="00D01E70"/>
    <w:rsid w:val="00D07401"/>
    <w:rsid w:val="00D325C5"/>
    <w:rsid w:val="00D54F9F"/>
    <w:rsid w:val="00D903D3"/>
    <w:rsid w:val="00DE269A"/>
    <w:rsid w:val="00F018AF"/>
    <w:rsid w:val="00F21AB4"/>
    <w:rsid w:val="00F44861"/>
    <w:rsid w:val="00FC4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3A79"/>
  <w15:docId w15:val="{842DA6B7-983E-4763-8D0E-FD185EC11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5B"/>
    <w:pPr>
      <w:spacing w:after="200" w:line="276" w:lineRule="auto"/>
    </w:pPr>
  </w:style>
  <w:style w:type="paragraph" w:styleId="Heading2">
    <w:name w:val="heading 2"/>
    <w:basedOn w:val="Normal"/>
    <w:next w:val="Normal"/>
    <w:link w:val="Heading2Char"/>
    <w:uiPriority w:val="9"/>
    <w:unhideWhenUsed/>
    <w:qFormat/>
    <w:rsid w:val="002E01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015B"/>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2E0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34"/>
    <w:qFormat/>
    <w:rsid w:val="00C22898"/>
    <w:pPr>
      <w:spacing w:after="160" w:line="259" w:lineRule="auto"/>
      <w:ind w:left="720"/>
      <w:contextualSpacing/>
    </w:pPr>
    <w:rPr>
      <w:lang w:val="ro-RO"/>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C22898"/>
    <w:rPr>
      <w:lang w:val="ro-RO"/>
    </w:rPr>
  </w:style>
  <w:style w:type="paragraph" w:styleId="Revision">
    <w:name w:val="Revision"/>
    <w:hidden/>
    <w:uiPriority w:val="99"/>
    <w:semiHidden/>
    <w:rsid w:val="00F44861"/>
    <w:pPr>
      <w:spacing w:after="0" w:line="240" w:lineRule="auto"/>
    </w:pPr>
  </w:style>
  <w:style w:type="character" w:styleId="CommentReference">
    <w:name w:val="annotation reference"/>
    <w:basedOn w:val="DefaultParagraphFont"/>
    <w:uiPriority w:val="99"/>
    <w:semiHidden/>
    <w:unhideWhenUsed/>
    <w:rsid w:val="007A0F83"/>
    <w:rPr>
      <w:sz w:val="16"/>
      <w:szCs w:val="16"/>
    </w:rPr>
  </w:style>
  <w:style w:type="paragraph" w:styleId="CommentText">
    <w:name w:val="annotation text"/>
    <w:basedOn w:val="Normal"/>
    <w:link w:val="CommentTextChar"/>
    <w:uiPriority w:val="99"/>
    <w:semiHidden/>
    <w:unhideWhenUsed/>
    <w:rsid w:val="007A0F83"/>
    <w:pPr>
      <w:spacing w:line="240" w:lineRule="auto"/>
    </w:pPr>
    <w:rPr>
      <w:sz w:val="20"/>
      <w:szCs w:val="20"/>
    </w:rPr>
  </w:style>
  <w:style w:type="character" w:customStyle="1" w:styleId="CommentTextChar">
    <w:name w:val="Comment Text Char"/>
    <w:basedOn w:val="DefaultParagraphFont"/>
    <w:link w:val="CommentText"/>
    <w:uiPriority w:val="99"/>
    <w:semiHidden/>
    <w:rsid w:val="007A0F83"/>
    <w:rPr>
      <w:sz w:val="20"/>
      <w:szCs w:val="20"/>
    </w:rPr>
  </w:style>
  <w:style w:type="paragraph" w:styleId="CommentSubject">
    <w:name w:val="annotation subject"/>
    <w:basedOn w:val="CommentText"/>
    <w:next w:val="CommentText"/>
    <w:link w:val="CommentSubjectChar"/>
    <w:uiPriority w:val="99"/>
    <w:semiHidden/>
    <w:unhideWhenUsed/>
    <w:rsid w:val="007A0F83"/>
    <w:rPr>
      <w:b/>
      <w:bCs/>
    </w:rPr>
  </w:style>
  <w:style w:type="character" w:customStyle="1" w:styleId="CommentSubjectChar">
    <w:name w:val="Comment Subject Char"/>
    <w:basedOn w:val="CommentTextChar"/>
    <w:link w:val="CommentSubject"/>
    <w:uiPriority w:val="99"/>
    <w:semiHidden/>
    <w:rsid w:val="007A0F83"/>
    <w:rPr>
      <w:b/>
      <w:bCs/>
      <w:sz w:val="20"/>
      <w:szCs w:val="20"/>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6601E5"/>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6601E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6601E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6601E5"/>
    <w:pPr>
      <w:spacing w:before="120" w:after="12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2064</Words>
  <Characters>11972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6</cp:revision>
  <dcterms:created xsi:type="dcterms:W3CDTF">2023-05-05T15:30:00Z</dcterms:created>
  <dcterms:modified xsi:type="dcterms:W3CDTF">2023-05-05T16:57:00Z</dcterms:modified>
</cp:coreProperties>
</file>